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A5449" w14:textId="77777777" w:rsidR="00F85D7B" w:rsidRDefault="00045D10">
      <w:pPr>
        <w:rPr>
          <w:rFonts w:ascii="Open Sans" w:eastAsia="Open Sans" w:hAnsi="Open Sans" w:cs="Open Sans"/>
          <w:sz w:val="28"/>
          <w:szCs w:val="28"/>
        </w:rPr>
      </w:pPr>
      <w:bookmarkStart w:id="0" w:name="_GoBack"/>
      <w:bookmarkEnd w:id="0"/>
      <w:r>
        <w:rPr>
          <w:rFonts w:ascii="Open Sans" w:eastAsia="Open Sans" w:hAnsi="Open Sans" w:cs="Open Sans"/>
          <w:sz w:val="28"/>
          <w:szCs w:val="28"/>
        </w:rPr>
        <w:t>Toddler Physical Development</w:t>
      </w:r>
      <w:r>
        <w:rPr>
          <w:rFonts w:ascii="Open Sans" w:eastAsia="Open Sans" w:hAnsi="Open Sans" w:cs="Open Sans"/>
          <w:sz w:val="28"/>
          <w:szCs w:val="28"/>
        </w:rPr>
        <w:tab/>
      </w:r>
      <w:r>
        <w:rPr>
          <w:rFonts w:ascii="Open Sans" w:eastAsia="Open Sans" w:hAnsi="Open Sans" w:cs="Open Sans"/>
          <w:sz w:val="28"/>
          <w:szCs w:val="28"/>
        </w:rPr>
        <w:tab/>
      </w:r>
      <w:r>
        <w:rPr>
          <w:rFonts w:ascii="Open Sans" w:eastAsia="Open Sans" w:hAnsi="Open Sans" w:cs="Open Sans"/>
          <w:sz w:val="28"/>
          <w:szCs w:val="28"/>
        </w:rPr>
        <w:tab/>
        <w:t>Name__________________</w:t>
      </w:r>
    </w:p>
    <w:p w14:paraId="56507D56" w14:textId="77777777" w:rsidR="00F85D7B" w:rsidRDefault="00045D10" w:rsidP="00045D10">
      <w:pPr>
        <w:outlineLvl w:val="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Growth From 1 to 3</w:t>
      </w:r>
    </w:p>
    <w:p w14:paraId="68E54027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Physical _______________slows</w:t>
      </w:r>
    </w:p>
    <w:p w14:paraId="3DDB184C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At about the age of one, most _______________begin to walk a few unsteady steps</w:t>
      </w:r>
    </w:p>
    <w:p w14:paraId="193FE651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The term _________________ refers to one- and two-year-olds</w:t>
      </w:r>
    </w:p>
    <w:p w14:paraId="43736893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___________________and environment influence the rate at which children grow in height and weight.</w:t>
      </w:r>
    </w:p>
    <w:p w14:paraId="3D7F9D41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Until age two, the ___________________of child’s head, abdomen and chest are about the same.</w:t>
      </w:r>
    </w:p>
    <w:p w14:paraId="63C095E3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Between _____________two and three the chest becomes larger arou</w:t>
      </w:r>
      <w:r>
        <w:rPr>
          <w:rFonts w:ascii="Open Sans" w:eastAsia="Open Sans" w:hAnsi="Open Sans" w:cs="Open Sans"/>
          <w:color w:val="695D46"/>
          <w:sz w:val="28"/>
          <w:szCs w:val="28"/>
        </w:rPr>
        <w:t xml:space="preserve">nd than head and abdomen. During this____________, the arms, legs, and ______________get longer. </w:t>
      </w:r>
    </w:p>
    <w:p w14:paraId="6E43060B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These ______________ help improve balance and motor skills.</w:t>
      </w:r>
    </w:p>
    <w:p w14:paraId="1C4BD95F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By age of two, ________________is straighter but still not completely straight.</w:t>
      </w:r>
    </w:p>
    <w:p w14:paraId="24DED147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By their third bir</w:t>
      </w:r>
      <w:r>
        <w:rPr>
          <w:rFonts w:ascii="Open Sans" w:eastAsia="Open Sans" w:hAnsi="Open Sans" w:cs="Open Sans"/>
          <w:color w:val="695D46"/>
          <w:sz w:val="28"/>
          <w:szCs w:val="28"/>
        </w:rPr>
        <w:t xml:space="preserve">thday, children stand straighter because </w:t>
      </w:r>
      <w:proofErr w:type="spellStart"/>
      <w:r>
        <w:rPr>
          <w:rFonts w:ascii="Open Sans" w:eastAsia="Open Sans" w:hAnsi="Open Sans" w:cs="Open Sans"/>
          <w:color w:val="695D46"/>
          <w:sz w:val="28"/>
          <w:szCs w:val="28"/>
        </w:rPr>
        <w:t>their _____________are</w:t>
      </w:r>
      <w:proofErr w:type="spellEnd"/>
      <w:r>
        <w:rPr>
          <w:rFonts w:ascii="Open Sans" w:eastAsia="Open Sans" w:hAnsi="Open Sans" w:cs="Open Sans"/>
          <w:color w:val="695D46"/>
          <w:sz w:val="28"/>
          <w:szCs w:val="28"/>
        </w:rPr>
        <w:t xml:space="preserve"> stronger.</w:t>
      </w:r>
    </w:p>
    <w:p w14:paraId="130F5A60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 xml:space="preserve">One year olds ______________have about eight teeth.  For most, the last four back _____________emerge early in the third year of life ________________their set of 20 primary teeth. </w:t>
      </w:r>
    </w:p>
    <w:p w14:paraId="4F0AD696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Health of teeth is ___________________by diet, heredity and dentist</w:t>
      </w:r>
    </w:p>
    <w:p w14:paraId="6DD71DCB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Sensory integration is the process of combining ________________taken in through sense to make a whole.</w:t>
      </w:r>
    </w:p>
    <w:p w14:paraId="709EE4C3" w14:textId="77777777" w:rsidR="00F85D7B" w:rsidRDefault="00045D10">
      <w:pPr>
        <w:widowControl w:val="0"/>
        <w:numPr>
          <w:ilvl w:val="0"/>
          <w:numId w:val="3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Sensory __________________is when a child is unable to normally process all the ____</w:t>
      </w:r>
      <w:r>
        <w:rPr>
          <w:rFonts w:ascii="Open Sans" w:eastAsia="Open Sans" w:hAnsi="Open Sans" w:cs="Open Sans"/>
          <w:color w:val="695D46"/>
          <w:sz w:val="28"/>
          <w:szCs w:val="28"/>
        </w:rPr>
        <w:t>_____________their sense take in. He/she reacts more strongly to some __________________which may indicate a learning and _______________problem.</w:t>
      </w:r>
    </w:p>
    <w:p w14:paraId="1ABAFBF6" w14:textId="77777777" w:rsidR="00F85D7B" w:rsidRDefault="00F85D7B">
      <w:pPr>
        <w:widowControl w:val="0"/>
        <w:spacing w:after="320"/>
        <w:rPr>
          <w:rFonts w:ascii="Open Sans" w:eastAsia="Open Sans" w:hAnsi="Open Sans" w:cs="Open Sans"/>
          <w:color w:val="695D46"/>
          <w:sz w:val="28"/>
          <w:szCs w:val="28"/>
        </w:rPr>
      </w:pPr>
    </w:p>
    <w:p w14:paraId="1260CE3B" w14:textId="77777777" w:rsidR="00F85D7B" w:rsidRDefault="00F85D7B">
      <w:pPr>
        <w:widowControl w:val="0"/>
        <w:spacing w:after="320"/>
        <w:rPr>
          <w:rFonts w:ascii="Open Sans" w:eastAsia="Open Sans" w:hAnsi="Open Sans" w:cs="Open Sans"/>
          <w:color w:val="695D46"/>
          <w:sz w:val="28"/>
          <w:szCs w:val="28"/>
        </w:rPr>
      </w:pPr>
    </w:p>
    <w:p w14:paraId="26D47A50" w14:textId="77777777" w:rsidR="00F85D7B" w:rsidRDefault="00045D10" w:rsidP="00045D10">
      <w:pPr>
        <w:widowControl w:val="0"/>
        <w:spacing w:after="320"/>
        <w:outlineLvl w:val="0"/>
      </w:pPr>
      <w:r>
        <w:rPr>
          <w:rFonts w:ascii="Open Sans" w:eastAsia="Open Sans" w:hAnsi="Open Sans" w:cs="Open Sans"/>
          <w:color w:val="695D46"/>
          <w:sz w:val="28"/>
          <w:szCs w:val="28"/>
        </w:rPr>
        <w:lastRenderedPageBreak/>
        <w:t>Physical Developmental Milestones</w:t>
      </w:r>
    </w:p>
    <w:tbl>
      <w:tblPr>
        <w:tblStyle w:val="a"/>
        <w:tblW w:w="1080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4380"/>
        <w:gridCol w:w="4640"/>
      </w:tblGrid>
      <w:tr w:rsidR="00F85D7B" w14:paraId="77525E02" w14:textId="77777777">
        <w:trPr>
          <w:trHeight w:val="600"/>
        </w:trPr>
        <w:tc>
          <w:tcPr>
            <w:tcW w:w="17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65107A" w14:textId="77777777" w:rsidR="00F85D7B" w:rsidRDefault="00045D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43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35E1C1" w14:textId="77777777" w:rsidR="00F85D7B" w:rsidRDefault="00045D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 Motor (using small muscles of hands)</w:t>
            </w:r>
          </w:p>
        </w:tc>
        <w:tc>
          <w:tcPr>
            <w:tcW w:w="46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225CE4" w14:textId="77777777" w:rsidR="00F85D7B" w:rsidRDefault="00045D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 motor (using large mus</w:t>
            </w:r>
            <w:r>
              <w:rPr>
                <w:sz w:val="28"/>
                <w:szCs w:val="28"/>
              </w:rPr>
              <w:t>cles of body like legs)</w:t>
            </w:r>
          </w:p>
        </w:tc>
      </w:tr>
      <w:tr w:rsidR="00F85D7B" w14:paraId="0033E5A6" w14:textId="77777777">
        <w:trPr>
          <w:trHeight w:val="600"/>
        </w:trPr>
        <w:tc>
          <w:tcPr>
            <w:tcW w:w="17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DED7062" w14:textId="77777777" w:rsidR="00F85D7B" w:rsidRDefault="00045D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 Months</w:t>
            </w:r>
          </w:p>
        </w:tc>
        <w:tc>
          <w:tcPr>
            <w:tcW w:w="43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FD2A9C" w14:textId="77777777" w:rsidR="00F85D7B" w:rsidRDefault="00045D10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Turns ____________ pages of book</w:t>
            </w:r>
          </w:p>
          <w:p w14:paraId="73584F54" w14:textId="77777777" w:rsidR="00F85D7B" w:rsidRDefault="00045D10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Pick up ___________with thumb and forefinger</w:t>
            </w:r>
          </w:p>
          <w:p w14:paraId="1DE82D3F" w14:textId="77777777" w:rsidR="00F85D7B" w:rsidRDefault="00045D10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Move __________from hand to hand</w:t>
            </w:r>
          </w:p>
        </w:tc>
        <w:tc>
          <w:tcPr>
            <w:tcW w:w="46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1C9ABB" w14:textId="77777777" w:rsidR="00F85D7B" w:rsidRDefault="00045D1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May ________alone or while holding someone’s hand</w:t>
            </w:r>
          </w:p>
          <w:p w14:paraId="3768F7C3" w14:textId="77777777" w:rsidR="00F85D7B" w:rsidRDefault="00045D1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Sits _________without help</w:t>
            </w:r>
          </w:p>
          <w:p w14:paraId="50F5C92F" w14:textId="77777777" w:rsidR="00F85D7B" w:rsidRDefault="00045D1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Slide down __________backwards</w:t>
            </w:r>
          </w:p>
        </w:tc>
      </w:tr>
      <w:tr w:rsidR="00F85D7B" w14:paraId="6B03F4A0" w14:textId="77777777">
        <w:trPr>
          <w:trHeight w:val="600"/>
        </w:trPr>
        <w:tc>
          <w:tcPr>
            <w:tcW w:w="17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FDAF0D" w14:textId="77777777" w:rsidR="00F85D7B" w:rsidRDefault="00045D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 Months</w:t>
            </w:r>
          </w:p>
        </w:tc>
        <w:tc>
          <w:tcPr>
            <w:tcW w:w="43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C3163D5" w14:textId="77777777" w:rsidR="00F85D7B" w:rsidRDefault="00045D1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Stack from _______blocks</w:t>
            </w:r>
          </w:p>
          <w:p w14:paraId="6DCFCFFF" w14:textId="77777777" w:rsidR="00F85D7B" w:rsidRDefault="00045D1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Grasps ____________with a fist and scribbles</w:t>
            </w:r>
          </w:p>
        </w:tc>
        <w:tc>
          <w:tcPr>
            <w:tcW w:w="46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6B5FDF" w14:textId="77777777" w:rsidR="00F85D7B" w:rsidRDefault="00045D10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Walks well</w:t>
            </w:r>
          </w:p>
          <w:p w14:paraId="2A49E021" w14:textId="77777777" w:rsidR="00F85D7B" w:rsidRDefault="00045D10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_________in place</w:t>
            </w:r>
          </w:p>
          <w:p w14:paraId="6F281DF7" w14:textId="77777777" w:rsidR="00F85D7B" w:rsidRDefault="00045D10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_________up or down one stair</w:t>
            </w:r>
          </w:p>
          <w:p w14:paraId="71126D9C" w14:textId="77777777" w:rsidR="00F85D7B" w:rsidRDefault="00045D10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Pulls toys with __________</w:t>
            </w:r>
          </w:p>
        </w:tc>
      </w:tr>
    </w:tbl>
    <w:p w14:paraId="11CCA12D" w14:textId="77777777" w:rsidR="00F85D7B" w:rsidRDefault="00F85D7B">
      <w:pPr>
        <w:widowControl w:val="0"/>
      </w:pPr>
    </w:p>
    <w:tbl>
      <w:tblPr>
        <w:tblStyle w:val="a0"/>
        <w:tblW w:w="1080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4520"/>
        <w:gridCol w:w="4660"/>
      </w:tblGrid>
      <w:tr w:rsidR="00F85D7B" w14:paraId="4FC1A580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2500958" w14:textId="77777777" w:rsidR="00F85D7B" w:rsidRDefault="00045D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4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83788C" w14:textId="77777777" w:rsidR="00F85D7B" w:rsidRDefault="00045D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 Motor Skills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B444D6" w14:textId="77777777" w:rsidR="00F85D7B" w:rsidRDefault="00045D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 Motor Skills</w:t>
            </w:r>
          </w:p>
        </w:tc>
      </w:tr>
      <w:tr w:rsidR="00F85D7B" w14:paraId="7FEDC328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F6FE95" w14:textId="77777777" w:rsidR="00F85D7B" w:rsidRDefault="00045D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 ½ Years</w:t>
            </w:r>
          </w:p>
        </w:tc>
        <w:tc>
          <w:tcPr>
            <w:tcW w:w="4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918739" w14:textId="77777777" w:rsidR="00F85D7B" w:rsidRDefault="00045D10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___________six blocks</w:t>
            </w:r>
          </w:p>
          <w:p w14:paraId="31FD8188" w14:textId="77777777" w:rsidR="00F85D7B" w:rsidRDefault="00045D10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Turns one page of book</w:t>
            </w:r>
          </w:p>
          <w:p w14:paraId="655F007E" w14:textId="77777777" w:rsidR="00F85D7B" w:rsidRDefault="00045D10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Picks up _________from the floor without ________balance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A2C38F" w14:textId="77777777" w:rsidR="00F85D7B" w:rsidRDefault="00045D10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Walks with more ____________and _____________</w:t>
            </w:r>
          </w:p>
          <w:p w14:paraId="6734F9FF" w14:textId="77777777" w:rsidR="00F85D7B" w:rsidRDefault="00045D10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Jumps off the ___________step</w:t>
            </w:r>
          </w:p>
          <w:p w14:paraId="76679C8D" w14:textId="77777777" w:rsidR="00F85D7B" w:rsidRDefault="00045D10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Pushes self on ________toy</w:t>
            </w:r>
          </w:p>
        </w:tc>
      </w:tr>
      <w:tr w:rsidR="00F85D7B" w14:paraId="2D4F0DAD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F64D223" w14:textId="77777777" w:rsidR="00F85D7B" w:rsidRDefault="00045D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½ - 3 Years</w:t>
            </w:r>
          </w:p>
        </w:tc>
        <w:tc>
          <w:tcPr>
            <w:tcW w:w="4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DE6541" w14:textId="77777777" w:rsidR="00F85D7B" w:rsidRDefault="00045D10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Stacks _______blocks</w:t>
            </w:r>
          </w:p>
          <w:p w14:paraId="23DF2E9B" w14:textId="77777777" w:rsidR="00F85D7B" w:rsidRDefault="00045D10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Screw lids on and off __________</w:t>
            </w:r>
          </w:p>
          <w:p w14:paraId="440BA86E" w14:textId="77777777" w:rsidR="00F85D7B" w:rsidRDefault="00045D10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Draws circles and __________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vertical lines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E495FAD" w14:textId="77777777" w:rsidR="00F85D7B" w:rsidRDefault="00045D10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___________feet going up stairs but on going down</w:t>
            </w:r>
          </w:p>
          <w:p w14:paraId="2FE82FEA" w14:textId="77777777" w:rsidR="00F85D7B" w:rsidRDefault="00045D10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________but may not be able to stop __________</w:t>
            </w:r>
          </w:p>
          <w:p w14:paraId="7982E318" w14:textId="77777777" w:rsidR="00F85D7B" w:rsidRDefault="00045D10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</w:pPr>
            <w:r>
              <w:rPr>
                <w:sz w:val="28"/>
                <w:szCs w:val="28"/>
              </w:rPr>
              <w:t>Throw a ball _________but inaccurately</w:t>
            </w:r>
          </w:p>
        </w:tc>
      </w:tr>
    </w:tbl>
    <w:p w14:paraId="4CCC665C" w14:textId="77777777" w:rsidR="00F85D7B" w:rsidRDefault="00F85D7B">
      <w:pPr>
        <w:widowControl w:val="0"/>
        <w:spacing w:after="320"/>
        <w:rPr>
          <w:rFonts w:ascii="Open Sans" w:eastAsia="Open Sans" w:hAnsi="Open Sans" w:cs="Open Sans"/>
          <w:color w:val="695D46"/>
          <w:sz w:val="28"/>
          <w:szCs w:val="28"/>
        </w:rPr>
      </w:pPr>
    </w:p>
    <w:p w14:paraId="587FC052" w14:textId="77777777" w:rsidR="00F85D7B" w:rsidRDefault="00F85D7B">
      <w:pPr>
        <w:widowControl w:val="0"/>
        <w:spacing w:after="320"/>
        <w:rPr>
          <w:rFonts w:ascii="Open Sans" w:eastAsia="Open Sans" w:hAnsi="Open Sans" w:cs="Open Sans"/>
          <w:color w:val="695D46"/>
          <w:sz w:val="28"/>
          <w:szCs w:val="28"/>
        </w:rPr>
      </w:pPr>
    </w:p>
    <w:p w14:paraId="3801EF05" w14:textId="77777777" w:rsidR="00F85D7B" w:rsidRDefault="00045D10" w:rsidP="00045D10">
      <w:pPr>
        <w:widowControl w:val="0"/>
        <w:spacing w:after="320"/>
        <w:outlineLvl w:val="0"/>
        <w:rPr>
          <w:rFonts w:ascii="Open Sans" w:eastAsia="Open Sans" w:hAnsi="Open Sans" w:cs="Open Sans"/>
          <w:color w:val="695D46"/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lastRenderedPageBreak/>
        <w:t>Sleeping</w:t>
      </w:r>
    </w:p>
    <w:p w14:paraId="3D3B5581" w14:textId="77777777" w:rsidR="00F85D7B" w:rsidRDefault="00045D10">
      <w:pPr>
        <w:widowControl w:val="0"/>
        <w:numPr>
          <w:ilvl w:val="0"/>
          <w:numId w:val="11"/>
        </w:numPr>
        <w:spacing w:after="320" w:line="240" w:lineRule="auto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Most one-year-olds sleep________ or more hours at night.</w:t>
      </w:r>
    </w:p>
    <w:p w14:paraId="284C02AB" w14:textId="77777777" w:rsidR="00F85D7B" w:rsidRDefault="00045D10">
      <w:pPr>
        <w:widowControl w:val="0"/>
        <w:numPr>
          <w:ilvl w:val="0"/>
          <w:numId w:val="11"/>
        </w:numPr>
        <w:spacing w:after="320" w:line="240" w:lineRule="auto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As t</w:t>
      </w:r>
      <w:r>
        <w:rPr>
          <w:rFonts w:ascii="Open Sans" w:eastAsia="Open Sans" w:hAnsi="Open Sans" w:cs="Open Sans"/>
          <w:color w:val="695D46"/>
          <w:sz w:val="28"/>
          <w:szCs w:val="28"/>
        </w:rPr>
        <w:t>hey get older, ____________naps become shorter.</w:t>
      </w:r>
    </w:p>
    <w:p w14:paraId="070F1492" w14:textId="77777777" w:rsidR="00F85D7B" w:rsidRDefault="00045D10">
      <w:pPr>
        <w:widowControl w:val="0"/>
        <w:numPr>
          <w:ilvl w:val="0"/>
          <w:numId w:val="11"/>
        </w:numPr>
        <w:spacing w:after="320" w:line="240" w:lineRule="auto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 xml:space="preserve">Fears or anxiety about ____________from parents can make falling asleep difficult </w:t>
      </w:r>
      <w:r>
        <w:rPr>
          <w:rFonts w:ascii="Open Sans" w:eastAsia="Open Sans" w:hAnsi="Open Sans" w:cs="Open Sans"/>
          <w:color w:val="695D46"/>
          <w:sz w:val="28"/>
          <w:szCs w:val="28"/>
        </w:rPr>
        <w:tab/>
      </w:r>
    </w:p>
    <w:p w14:paraId="6894CC39" w14:textId="77777777" w:rsidR="00F85D7B" w:rsidRDefault="00045D10">
      <w:pPr>
        <w:widowControl w:val="0"/>
        <w:numPr>
          <w:ilvl w:val="0"/>
          <w:numId w:val="11"/>
        </w:numPr>
        <w:spacing w:after="320" w:line="240" w:lineRule="auto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Night terrors are a sleep ________________that occurs during the first few hours of sleep.</w:t>
      </w:r>
    </w:p>
    <w:p w14:paraId="2F6BA6D6" w14:textId="77777777" w:rsidR="00F85D7B" w:rsidRDefault="00045D10" w:rsidP="00045D10">
      <w:pPr>
        <w:widowControl w:val="0"/>
        <w:spacing w:after="320" w:line="240" w:lineRule="auto"/>
        <w:outlineLvl w:val="0"/>
        <w:rPr>
          <w:rFonts w:ascii="Open Sans" w:eastAsia="Open Sans" w:hAnsi="Open Sans" w:cs="Open Sans"/>
          <w:color w:val="695D46"/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Physical Health and Wellness</w:t>
      </w:r>
    </w:p>
    <w:p w14:paraId="4FEC2A72" w14:textId="77777777" w:rsidR="00F85D7B" w:rsidRDefault="00045D10">
      <w:pPr>
        <w:widowControl w:val="0"/>
        <w:numPr>
          <w:ilvl w:val="0"/>
          <w:numId w:val="1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_____________every 12 months to check growth and development.</w:t>
      </w:r>
    </w:p>
    <w:p w14:paraId="322534ED" w14:textId="77777777" w:rsidR="00F85D7B" w:rsidRDefault="00045D10">
      <w:pPr>
        <w:widowControl w:val="0"/>
        <w:numPr>
          <w:ilvl w:val="0"/>
          <w:numId w:val="1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_______________protect children from specific disease, usually by giving a child a ______________</w:t>
      </w:r>
      <w:proofErr w:type="gramStart"/>
      <w:r>
        <w:rPr>
          <w:rFonts w:ascii="Open Sans" w:eastAsia="Open Sans" w:hAnsi="Open Sans" w:cs="Open Sans"/>
          <w:color w:val="695D46"/>
          <w:sz w:val="28"/>
          <w:szCs w:val="28"/>
        </w:rPr>
        <w:t>_(</w:t>
      </w:r>
      <w:proofErr w:type="spellStart"/>
      <w:proofErr w:type="gramEnd"/>
      <w:r>
        <w:rPr>
          <w:rFonts w:ascii="Open Sans" w:eastAsia="Open Sans" w:hAnsi="Open Sans" w:cs="Open Sans"/>
          <w:color w:val="695D46"/>
          <w:sz w:val="28"/>
          <w:szCs w:val="28"/>
        </w:rPr>
        <w:t>a</w:t>
      </w:r>
      <w:proofErr w:type="spellEnd"/>
      <w:r>
        <w:rPr>
          <w:rFonts w:ascii="Open Sans" w:eastAsia="Open Sans" w:hAnsi="Open Sans" w:cs="Open Sans"/>
          <w:color w:val="695D46"/>
          <w:sz w:val="28"/>
          <w:szCs w:val="28"/>
        </w:rPr>
        <w:t xml:space="preserve"> small amount of disease-carrying germs is introduced to the body on purpose so that </w:t>
      </w:r>
      <w:proofErr w:type="spellStart"/>
      <w:r>
        <w:rPr>
          <w:rFonts w:ascii="Open Sans" w:eastAsia="Open Sans" w:hAnsi="Open Sans" w:cs="Open Sans"/>
          <w:color w:val="695D46"/>
          <w:sz w:val="28"/>
          <w:szCs w:val="28"/>
        </w:rPr>
        <w:t>boyd</w:t>
      </w:r>
      <w:proofErr w:type="spellEnd"/>
      <w:r>
        <w:rPr>
          <w:rFonts w:ascii="Open Sans" w:eastAsia="Open Sans" w:hAnsi="Open Sans" w:cs="Open Sans"/>
          <w:color w:val="695D46"/>
          <w:sz w:val="28"/>
          <w:szCs w:val="28"/>
        </w:rPr>
        <w:t xml:space="preserve"> can </w:t>
      </w:r>
      <w:r>
        <w:rPr>
          <w:rFonts w:ascii="Open Sans" w:eastAsia="Open Sans" w:hAnsi="Open Sans" w:cs="Open Sans"/>
          <w:color w:val="695D46"/>
          <w:sz w:val="28"/>
          <w:szCs w:val="28"/>
        </w:rPr>
        <w:t>build resistance to that disease.</w:t>
      </w:r>
    </w:p>
    <w:p w14:paraId="586C35F2" w14:textId="77777777" w:rsidR="00F85D7B" w:rsidRDefault="00045D10">
      <w:pPr>
        <w:widowControl w:val="0"/>
        <w:numPr>
          <w:ilvl w:val="0"/>
          <w:numId w:val="1"/>
        </w:numPr>
        <w:spacing w:after="320"/>
        <w:ind w:hanging="360"/>
        <w:contextualSpacing/>
        <w:rPr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_____________is a concern since toddlers love to explore their environment.  Therefore ______________home is critical.</w:t>
      </w:r>
    </w:p>
    <w:p w14:paraId="4A5E7A8D" w14:textId="77777777" w:rsidR="00F85D7B" w:rsidRDefault="00045D10">
      <w:pPr>
        <w:widowControl w:val="0"/>
        <w:numPr>
          <w:ilvl w:val="0"/>
          <w:numId w:val="1"/>
        </w:numPr>
        <w:spacing w:after="320"/>
        <w:ind w:hanging="360"/>
        <w:contextualSpacing/>
      </w:pPr>
      <w:r>
        <w:rPr>
          <w:rFonts w:ascii="Open Sans" w:eastAsia="Open Sans" w:hAnsi="Open Sans" w:cs="Open Sans"/>
          <w:color w:val="695D46"/>
          <w:sz w:val="28"/>
          <w:szCs w:val="28"/>
        </w:rPr>
        <w:t>_________________concerns - choking hazards, toys, poisons, fire, burns, cars, sunburn, pets, drowning.</w:t>
      </w:r>
    </w:p>
    <w:p w14:paraId="259053CF" w14:textId="77777777" w:rsidR="00F85D7B" w:rsidRDefault="00045D10" w:rsidP="00045D10">
      <w:pPr>
        <w:widowControl w:val="0"/>
        <w:spacing w:after="320" w:line="240" w:lineRule="auto"/>
        <w:outlineLvl w:val="0"/>
        <w:rPr>
          <w:rFonts w:ascii="Open Sans" w:eastAsia="Open Sans" w:hAnsi="Open Sans" w:cs="Open Sans"/>
          <w:color w:val="695D46"/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Hygiene</w:t>
      </w:r>
    </w:p>
    <w:p w14:paraId="2CEBE4D9" w14:textId="77777777" w:rsidR="00F85D7B" w:rsidRDefault="00045D10">
      <w:pPr>
        <w:widowControl w:val="0"/>
        <w:spacing w:after="320" w:line="240" w:lineRule="auto"/>
        <w:rPr>
          <w:rFonts w:ascii="Open Sans" w:eastAsia="Open Sans" w:hAnsi="Open Sans" w:cs="Open Sans"/>
          <w:color w:val="695D46"/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36"/>
          <w:szCs w:val="36"/>
        </w:rPr>
        <w:t xml:space="preserve">- </w:t>
      </w:r>
      <w:r>
        <w:rPr>
          <w:rFonts w:ascii="Open Sans" w:eastAsia="Open Sans" w:hAnsi="Open Sans" w:cs="Open Sans"/>
          <w:color w:val="695D46"/>
          <w:sz w:val="28"/>
          <w:szCs w:val="28"/>
        </w:rPr>
        <w:t>Daily __________help children develop good hygiene skills.</w:t>
      </w:r>
    </w:p>
    <w:p w14:paraId="70B71898" w14:textId="77777777" w:rsidR="00F85D7B" w:rsidRDefault="00045D10">
      <w:pPr>
        <w:widowControl w:val="0"/>
        <w:spacing w:after="320" w:line="240" w:lineRule="auto"/>
        <w:rPr>
          <w:rFonts w:ascii="Open Sans" w:eastAsia="Open Sans" w:hAnsi="Open Sans" w:cs="Open Sans"/>
          <w:color w:val="695D46"/>
          <w:sz w:val="28"/>
          <w:szCs w:val="28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- _______________teeth daily with soft toothbrush and by two years of age can be done_______________.</w:t>
      </w:r>
    </w:p>
    <w:p w14:paraId="3B376F2A" w14:textId="77777777" w:rsidR="00F85D7B" w:rsidRDefault="00045D10">
      <w:pPr>
        <w:widowControl w:val="0"/>
        <w:spacing w:after="320" w:line="240" w:lineRule="auto"/>
        <w:rPr>
          <w:rFonts w:ascii="Open Sans" w:eastAsia="Open Sans" w:hAnsi="Open Sans" w:cs="Open Sans"/>
          <w:color w:val="695D46"/>
          <w:sz w:val="36"/>
          <w:szCs w:val="36"/>
        </w:rPr>
      </w:pPr>
      <w:r>
        <w:rPr>
          <w:rFonts w:ascii="Open Sans" w:eastAsia="Open Sans" w:hAnsi="Open Sans" w:cs="Open Sans"/>
          <w:color w:val="695D46"/>
          <w:sz w:val="28"/>
          <w:szCs w:val="28"/>
        </w:rPr>
        <w:t>- Toilet _____________depends on readiness</w:t>
      </w:r>
    </w:p>
    <w:p w14:paraId="58B0601E" w14:textId="77777777" w:rsidR="00F85D7B" w:rsidRDefault="00F85D7B">
      <w:pPr>
        <w:widowControl w:val="0"/>
        <w:spacing w:after="320"/>
        <w:rPr>
          <w:rFonts w:ascii="Open Sans" w:eastAsia="Open Sans" w:hAnsi="Open Sans" w:cs="Open Sans"/>
          <w:color w:val="695D46"/>
          <w:sz w:val="28"/>
          <w:szCs w:val="28"/>
        </w:rPr>
      </w:pPr>
    </w:p>
    <w:p w14:paraId="01645224" w14:textId="77777777" w:rsidR="00F85D7B" w:rsidRDefault="00F85D7B">
      <w:pPr>
        <w:widowControl w:val="0"/>
        <w:spacing w:after="320" w:line="240" w:lineRule="auto"/>
        <w:rPr>
          <w:rFonts w:ascii="Open Sans" w:eastAsia="Open Sans" w:hAnsi="Open Sans" w:cs="Open Sans"/>
          <w:color w:val="695D46"/>
          <w:sz w:val="28"/>
          <w:szCs w:val="28"/>
        </w:rPr>
      </w:pPr>
    </w:p>
    <w:p w14:paraId="00AFF07F" w14:textId="77777777" w:rsidR="00F85D7B" w:rsidRDefault="00045D1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85D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5BD"/>
    <w:multiLevelType w:val="multilevel"/>
    <w:tmpl w:val="026AE99E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0182198D"/>
    <w:multiLevelType w:val="multilevel"/>
    <w:tmpl w:val="F850985E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0EAA4045"/>
    <w:multiLevelType w:val="multilevel"/>
    <w:tmpl w:val="A7AC0310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3A0B0ABE"/>
    <w:multiLevelType w:val="multilevel"/>
    <w:tmpl w:val="94A0644E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43E729AF"/>
    <w:multiLevelType w:val="multilevel"/>
    <w:tmpl w:val="90963844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506B579D"/>
    <w:multiLevelType w:val="multilevel"/>
    <w:tmpl w:val="B49431B6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567D3486"/>
    <w:multiLevelType w:val="multilevel"/>
    <w:tmpl w:val="52700646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5CC35F33"/>
    <w:multiLevelType w:val="multilevel"/>
    <w:tmpl w:val="03228FC2"/>
    <w:lvl w:ilvl="0">
      <w:start w:val="1"/>
      <w:numFmt w:val="bullet"/>
      <w:lvlText w:val="-"/>
      <w:lvlJc w:val="right"/>
      <w:pPr>
        <w:ind w:left="720" w:firstLine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36"/>
        <w:szCs w:val="36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</w:abstractNum>
  <w:abstractNum w:abstractNumId="8">
    <w:nsid w:val="5EC44E15"/>
    <w:multiLevelType w:val="multilevel"/>
    <w:tmpl w:val="7DC8CF18"/>
    <w:lvl w:ilvl="0">
      <w:start w:val="1"/>
      <w:numFmt w:val="bullet"/>
      <w:lvlText w:val="-"/>
      <w:lvlJc w:val="right"/>
      <w:pPr>
        <w:ind w:left="720" w:firstLine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36"/>
        <w:szCs w:val="36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</w:abstractNum>
  <w:abstractNum w:abstractNumId="9">
    <w:nsid w:val="713B3879"/>
    <w:multiLevelType w:val="multilevel"/>
    <w:tmpl w:val="939A1FB0"/>
    <w:lvl w:ilvl="0">
      <w:start w:val="1"/>
      <w:numFmt w:val="bullet"/>
      <w:lvlText w:val="-"/>
      <w:lvlJc w:val="right"/>
      <w:pPr>
        <w:ind w:left="720" w:firstLine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36"/>
        <w:szCs w:val="36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vertAlign w:val="baseline"/>
      </w:rPr>
    </w:lvl>
  </w:abstractNum>
  <w:abstractNum w:abstractNumId="10">
    <w:nsid w:val="7704251D"/>
    <w:multiLevelType w:val="multilevel"/>
    <w:tmpl w:val="EC8A2714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5D7B"/>
    <w:rsid w:val="00045D10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10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2994</Characters>
  <Application>Microsoft Macintosh Word</Application>
  <DocSecurity>0</DocSecurity>
  <Lines>24</Lines>
  <Paragraphs>7</Paragraphs>
  <ScaleCrop>false</ScaleCrop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2017-04-25T19:02:00Z</dcterms:created>
  <dcterms:modified xsi:type="dcterms:W3CDTF">2017-04-25T19:02:00Z</dcterms:modified>
</cp:coreProperties>
</file>