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4F6F" w14:textId="77777777" w:rsidR="0049702F" w:rsidRPr="0049702F" w:rsidRDefault="0049702F" w:rsidP="00EE201E">
      <w:pPr>
        <w:spacing w:line="276" w:lineRule="auto"/>
        <w:jc w:val="center"/>
        <w:rPr>
          <w:rFonts w:ascii="Century Gothic" w:hAnsi="Century Gothic"/>
          <w:b/>
          <w:sz w:val="28"/>
        </w:rPr>
      </w:pPr>
      <w:r>
        <w:rPr>
          <w:rFonts w:ascii="Century Gothic" w:hAnsi="Century Gothic"/>
          <w:b/>
          <w:sz w:val="28"/>
        </w:rPr>
        <w:t>Safety Scenarios in Chemistry Lab</w:t>
      </w:r>
    </w:p>
    <w:p w14:paraId="7E4F129D" w14:textId="77777777" w:rsidR="0049702F" w:rsidRDefault="0049702F" w:rsidP="00EE201E">
      <w:pPr>
        <w:spacing w:line="276" w:lineRule="auto"/>
        <w:jc w:val="center"/>
        <w:rPr>
          <w:rFonts w:ascii="Century Gothic" w:hAnsi="Century Gothic"/>
        </w:rPr>
      </w:pPr>
    </w:p>
    <w:p w14:paraId="3A8A0134" w14:textId="77777777" w:rsidR="00C01FD1" w:rsidRDefault="00865230" w:rsidP="00EE201E">
      <w:pPr>
        <w:spacing w:line="276" w:lineRule="auto"/>
        <w:ind w:firstLine="360"/>
        <w:jc w:val="both"/>
        <w:rPr>
          <w:rFonts w:ascii="Century Gothic" w:hAnsi="Century Gothic"/>
        </w:rPr>
      </w:pPr>
      <w:r>
        <w:rPr>
          <w:rFonts w:ascii="Century Gothic" w:hAnsi="Century Gothic"/>
        </w:rPr>
        <w:t>Read each of the following scenarios involving high school science students (obviously not students at our school, because each is doing something in a dangerous way!). Describe what is dangerous in each scenario and what the students should have done. There can be several answers for each scenario.</w:t>
      </w:r>
    </w:p>
    <w:p w14:paraId="5B5CFE95" w14:textId="77777777" w:rsidR="00865230" w:rsidRDefault="00865230" w:rsidP="00EE201E">
      <w:pPr>
        <w:spacing w:line="276" w:lineRule="auto"/>
        <w:jc w:val="both"/>
        <w:rPr>
          <w:rFonts w:ascii="Century Gothic" w:hAnsi="Century Gothic"/>
        </w:rPr>
      </w:pPr>
    </w:p>
    <w:p w14:paraId="199F7A0A" w14:textId="77777777" w:rsidR="00865230" w:rsidRDefault="00865230" w:rsidP="00EE201E">
      <w:pPr>
        <w:pStyle w:val="ListParagraph"/>
        <w:numPr>
          <w:ilvl w:val="0"/>
          <w:numId w:val="1"/>
        </w:numPr>
        <w:spacing w:line="276" w:lineRule="auto"/>
        <w:ind w:left="360"/>
        <w:jc w:val="both"/>
        <w:rPr>
          <w:rFonts w:ascii="Century Gothic" w:hAnsi="Century Gothic"/>
        </w:rPr>
      </w:pPr>
      <w:r>
        <w:rPr>
          <w:rFonts w:ascii="Century Gothic" w:hAnsi="Century Gothic"/>
        </w:rPr>
        <w:t xml:space="preserve">Al Kane was mixing two chemicals in a beaker. He noticed that a greenish-yellow gas was bubbling out of the liquids. He had been told to make all observations that he could, so he held the beaker close to his nose and took a good whiff. </w:t>
      </w:r>
    </w:p>
    <w:p w14:paraId="1619984B" w14:textId="77777777" w:rsidR="00865230" w:rsidRDefault="00865230" w:rsidP="00EE201E">
      <w:pPr>
        <w:pStyle w:val="ListParagraph"/>
        <w:spacing w:line="276" w:lineRule="auto"/>
        <w:ind w:left="360"/>
        <w:jc w:val="both"/>
        <w:rPr>
          <w:rFonts w:ascii="Century Gothic" w:hAnsi="Century Gothic"/>
        </w:rPr>
      </w:pPr>
    </w:p>
    <w:p w14:paraId="6EF433BC" w14:textId="77777777" w:rsidR="00865230" w:rsidRDefault="00865230" w:rsidP="00EE201E">
      <w:pPr>
        <w:pStyle w:val="ListParagraph"/>
        <w:numPr>
          <w:ilvl w:val="0"/>
          <w:numId w:val="1"/>
        </w:numPr>
        <w:spacing w:line="276" w:lineRule="auto"/>
        <w:ind w:left="360"/>
        <w:jc w:val="both"/>
        <w:rPr>
          <w:rFonts w:ascii="Century Gothic" w:hAnsi="Century Gothic"/>
        </w:rPr>
      </w:pPr>
      <w:proofErr w:type="spellStart"/>
      <w:r>
        <w:rPr>
          <w:rFonts w:ascii="Century Gothic" w:hAnsi="Century Gothic"/>
        </w:rPr>
        <w:t>Acci</w:t>
      </w:r>
      <w:proofErr w:type="spellEnd"/>
      <w:r>
        <w:rPr>
          <w:rFonts w:ascii="Century Gothic" w:hAnsi="Century Gothic"/>
        </w:rPr>
        <w:t xml:space="preserve"> Dent had heated a beaker of water until it boiled. As he carefully lifted the beaker off the hot plate with a pair of tongs, a small crack which had been in the lip of the beaker suddenly split all the way to the bottom. He quickly put the beaker into the sink and poured out the hot water. When the beaker was cool, he wrapped it in a paper towel and placed it in the garbage can.</w:t>
      </w:r>
    </w:p>
    <w:p w14:paraId="29719FDF" w14:textId="77777777" w:rsidR="00865230" w:rsidRDefault="00865230" w:rsidP="00EE201E">
      <w:pPr>
        <w:pStyle w:val="ListParagraph"/>
        <w:spacing w:line="276" w:lineRule="auto"/>
        <w:ind w:left="360"/>
        <w:jc w:val="both"/>
        <w:rPr>
          <w:rFonts w:ascii="Century Gothic" w:hAnsi="Century Gothic"/>
        </w:rPr>
      </w:pPr>
    </w:p>
    <w:p w14:paraId="070EE922" w14:textId="77777777" w:rsidR="00865230" w:rsidRDefault="00865230" w:rsidP="00EE201E">
      <w:pPr>
        <w:pStyle w:val="ListParagraph"/>
        <w:numPr>
          <w:ilvl w:val="0"/>
          <w:numId w:val="1"/>
        </w:numPr>
        <w:spacing w:line="276" w:lineRule="auto"/>
        <w:ind w:left="360"/>
        <w:jc w:val="both"/>
        <w:rPr>
          <w:rFonts w:ascii="Century Gothic" w:hAnsi="Century Gothic"/>
        </w:rPr>
      </w:pPr>
      <w:r>
        <w:rPr>
          <w:rFonts w:ascii="Century Gothic" w:hAnsi="Century Gothic"/>
        </w:rPr>
        <w:t>Sally Forth was told to make observations about some liquids. One of the liquids was supposed to be a base and therefore have a slippery feel. So she carefully dipped the end of her little finger into each liquid and rubbed her thumb on the wet skin.</w:t>
      </w:r>
    </w:p>
    <w:p w14:paraId="62127CE4" w14:textId="77777777" w:rsidR="00865230" w:rsidRDefault="00865230" w:rsidP="00EE201E">
      <w:pPr>
        <w:pStyle w:val="ListParagraph"/>
        <w:spacing w:line="276" w:lineRule="auto"/>
        <w:ind w:left="360"/>
        <w:jc w:val="both"/>
        <w:rPr>
          <w:rFonts w:ascii="Century Gothic" w:hAnsi="Century Gothic"/>
        </w:rPr>
      </w:pPr>
    </w:p>
    <w:p w14:paraId="7A4E11DD" w14:textId="77777777" w:rsidR="00865230" w:rsidRDefault="00865230" w:rsidP="00EE201E">
      <w:pPr>
        <w:pStyle w:val="ListParagraph"/>
        <w:numPr>
          <w:ilvl w:val="0"/>
          <w:numId w:val="1"/>
        </w:numPr>
        <w:spacing w:line="276" w:lineRule="auto"/>
        <w:ind w:left="360"/>
        <w:jc w:val="both"/>
        <w:rPr>
          <w:rFonts w:ascii="Century Gothic" w:hAnsi="Century Gothic"/>
        </w:rPr>
      </w:pPr>
      <w:r>
        <w:rPr>
          <w:rFonts w:ascii="Century Gothic" w:hAnsi="Century Gothic"/>
        </w:rPr>
        <w:t>The fire bell rand as Dis Aster was doing a lab using a reaction plate in the main lab. Dis could smell some smoke, so he ran to his desk, grabbed his cell phone and dashed for the closest door out of the building.</w:t>
      </w:r>
    </w:p>
    <w:p w14:paraId="20103FBA" w14:textId="77777777" w:rsidR="00865230" w:rsidRDefault="00865230" w:rsidP="00EE201E">
      <w:pPr>
        <w:pStyle w:val="ListParagraph"/>
        <w:spacing w:line="276" w:lineRule="auto"/>
        <w:ind w:left="360"/>
        <w:jc w:val="both"/>
        <w:rPr>
          <w:rFonts w:ascii="Century Gothic" w:hAnsi="Century Gothic"/>
        </w:rPr>
      </w:pPr>
    </w:p>
    <w:p w14:paraId="2A69808A" w14:textId="77777777" w:rsidR="00865230" w:rsidRDefault="00865230" w:rsidP="00EE201E">
      <w:pPr>
        <w:pStyle w:val="ListParagraph"/>
        <w:numPr>
          <w:ilvl w:val="0"/>
          <w:numId w:val="1"/>
        </w:numPr>
        <w:spacing w:line="276" w:lineRule="auto"/>
        <w:ind w:left="360"/>
        <w:jc w:val="both"/>
        <w:rPr>
          <w:rFonts w:ascii="Century Gothic" w:hAnsi="Century Gothic"/>
        </w:rPr>
      </w:pPr>
      <w:r>
        <w:rPr>
          <w:rFonts w:ascii="Century Gothic" w:hAnsi="Century Gothic"/>
        </w:rPr>
        <w:t xml:space="preserve">Messy Slob was usually the slowest person in the lab. She did everything so carefully that she seldom finished all of the procedure before it was time to clean up. On this particular day, Messy was so worried about not being late to her next class that even though she knocked over a beaker of </w:t>
      </w:r>
      <w:proofErr w:type="gramStart"/>
      <w:r>
        <w:rPr>
          <w:rFonts w:ascii="Century Gothic" w:hAnsi="Century Gothic"/>
        </w:rPr>
        <w:t>liquid ,she</w:t>
      </w:r>
      <w:proofErr w:type="gramEnd"/>
      <w:r>
        <w:rPr>
          <w:rFonts w:ascii="Century Gothic" w:hAnsi="Century Gothic"/>
        </w:rPr>
        <w:t xml:space="preserve"> just left it and raced out of the lab.</w:t>
      </w:r>
    </w:p>
    <w:p w14:paraId="2C74E9ED" w14:textId="77777777" w:rsidR="00865230" w:rsidRDefault="00865230" w:rsidP="00EE201E">
      <w:pPr>
        <w:pStyle w:val="ListParagraph"/>
        <w:spacing w:line="276" w:lineRule="auto"/>
        <w:ind w:left="360"/>
        <w:jc w:val="both"/>
        <w:rPr>
          <w:rFonts w:ascii="Century Gothic" w:hAnsi="Century Gothic"/>
        </w:rPr>
      </w:pPr>
    </w:p>
    <w:p w14:paraId="1C3F00FE" w14:textId="77777777" w:rsidR="00865230" w:rsidRDefault="00865230" w:rsidP="00EE201E">
      <w:pPr>
        <w:pStyle w:val="ListParagraph"/>
        <w:numPr>
          <w:ilvl w:val="0"/>
          <w:numId w:val="1"/>
        </w:numPr>
        <w:spacing w:line="276" w:lineRule="auto"/>
        <w:ind w:left="360"/>
        <w:jc w:val="both"/>
        <w:rPr>
          <w:rFonts w:ascii="Century Gothic" w:hAnsi="Century Gothic"/>
        </w:rPr>
      </w:pPr>
      <w:proofErr w:type="spellStart"/>
      <w:r>
        <w:rPr>
          <w:rFonts w:ascii="Century Gothic" w:hAnsi="Century Gothic"/>
        </w:rPr>
        <w:t>Notta</w:t>
      </w:r>
      <w:proofErr w:type="spellEnd"/>
      <w:r>
        <w:rPr>
          <w:rFonts w:ascii="Century Gothic" w:hAnsi="Century Gothic"/>
        </w:rPr>
        <w:t xml:space="preserve"> Clue and his partner Spacey Cadet were going to do a lab in their science class. As usual, they were late to class and all of the other students were </w:t>
      </w:r>
      <w:r w:rsidR="00664B6D">
        <w:rPr>
          <w:rFonts w:ascii="Century Gothic" w:hAnsi="Century Gothic"/>
        </w:rPr>
        <w:t xml:space="preserve">already in the lab. “What are we supposed to be </w:t>
      </w:r>
      <w:proofErr w:type="spellStart"/>
      <w:r w:rsidR="00664B6D">
        <w:rPr>
          <w:rFonts w:ascii="Century Gothic" w:hAnsi="Century Gothic"/>
        </w:rPr>
        <w:t>doin</w:t>
      </w:r>
      <w:proofErr w:type="spellEnd"/>
      <w:r w:rsidR="00664B6D">
        <w:rPr>
          <w:rFonts w:ascii="Century Gothic" w:hAnsi="Century Gothic"/>
        </w:rPr>
        <w:t xml:space="preserve">’?” asked </w:t>
      </w:r>
      <w:proofErr w:type="spellStart"/>
      <w:r w:rsidR="00664B6D">
        <w:rPr>
          <w:rFonts w:ascii="Century Gothic" w:hAnsi="Century Gothic"/>
        </w:rPr>
        <w:t>Notta</w:t>
      </w:r>
      <w:proofErr w:type="spellEnd"/>
      <w:r w:rsidR="00664B6D">
        <w:rPr>
          <w:rFonts w:ascii="Century Gothic" w:hAnsi="Century Gothic"/>
        </w:rPr>
        <w:t>. “I don’t know,” replied Spacey. “Let’s just do what everyone else is doing!”</w:t>
      </w:r>
    </w:p>
    <w:p w14:paraId="3815C639" w14:textId="77777777" w:rsidR="0049702F" w:rsidRDefault="0049702F" w:rsidP="00EE201E">
      <w:pPr>
        <w:pStyle w:val="ListParagraph"/>
        <w:spacing w:line="276" w:lineRule="auto"/>
        <w:ind w:left="360"/>
        <w:jc w:val="both"/>
        <w:rPr>
          <w:rFonts w:ascii="Century Gothic" w:hAnsi="Century Gothic"/>
        </w:rPr>
      </w:pPr>
    </w:p>
    <w:p w14:paraId="36624A28" w14:textId="77777777" w:rsidR="0049702F" w:rsidRDefault="0049702F" w:rsidP="00EE201E">
      <w:pPr>
        <w:pStyle w:val="ListParagraph"/>
        <w:numPr>
          <w:ilvl w:val="0"/>
          <w:numId w:val="1"/>
        </w:numPr>
        <w:spacing w:line="276" w:lineRule="auto"/>
        <w:ind w:left="360"/>
        <w:jc w:val="both"/>
        <w:rPr>
          <w:rFonts w:ascii="Century Gothic" w:hAnsi="Century Gothic"/>
        </w:rPr>
      </w:pPr>
      <w:r>
        <w:rPr>
          <w:rFonts w:ascii="Century Gothic" w:hAnsi="Century Gothic"/>
        </w:rPr>
        <w:t>Bob really liked Sally and was really pleased she was in his Chemistry 11 class. “I’ll have a chance to talk to her and ask her out,” he thought. “But she won’t even talk to me if I wear these dorky safety glasses and apron.”</w:t>
      </w:r>
    </w:p>
    <w:p w14:paraId="73C3A503" w14:textId="77777777" w:rsidR="0049702F" w:rsidRDefault="0049702F" w:rsidP="00EE201E">
      <w:pPr>
        <w:pStyle w:val="ListParagraph"/>
        <w:spacing w:line="276" w:lineRule="auto"/>
        <w:ind w:left="360"/>
        <w:jc w:val="both"/>
        <w:rPr>
          <w:rFonts w:ascii="Century Gothic" w:hAnsi="Century Gothic"/>
        </w:rPr>
      </w:pPr>
    </w:p>
    <w:p w14:paraId="339E650B" w14:textId="77777777" w:rsidR="0049702F" w:rsidRDefault="0049702F" w:rsidP="00EE201E">
      <w:pPr>
        <w:pStyle w:val="ListParagraph"/>
        <w:numPr>
          <w:ilvl w:val="0"/>
          <w:numId w:val="1"/>
        </w:numPr>
        <w:spacing w:line="276" w:lineRule="auto"/>
        <w:ind w:left="360"/>
        <w:jc w:val="both"/>
        <w:rPr>
          <w:rFonts w:ascii="Century Gothic" w:hAnsi="Century Gothic"/>
        </w:rPr>
      </w:pPr>
      <w:r>
        <w:rPr>
          <w:rFonts w:ascii="Century Gothic" w:hAnsi="Century Gothic"/>
        </w:rPr>
        <w:lastRenderedPageBreak/>
        <w:t xml:space="preserve">It was Arson </w:t>
      </w:r>
      <w:proofErr w:type="spellStart"/>
      <w:r>
        <w:rPr>
          <w:rFonts w:ascii="Century Gothic" w:hAnsi="Century Gothic"/>
        </w:rPr>
        <w:t>Ist’s</w:t>
      </w:r>
      <w:proofErr w:type="spellEnd"/>
      <w:r>
        <w:rPr>
          <w:rFonts w:ascii="Century Gothic" w:hAnsi="Century Gothic"/>
        </w:rPr>
        <w:t xml:space="preserve"> turn to light the Bunsen burner for the lab. “Where does this go?” he asked, pointing at the end of the rubber hose. “Which end do I light?” </w:t>
      </w:r>
      <w:r w:rsidR="0011376B">
        <w:rPr>
          <w:rFonts w:ascii="Century Gothic" w:hAnsi="Century Gothic"/>
        </w:rPr>
        <w:t>he asked anyone around him. When no one replied he turned the handle of the gas valve and bent over to smell the end of the burner tube. “Oh yeah, I need a match,” he exclaimed and trotted over to the side of the room to get one. “I wonder how this works,” he muttered and began to strike the match against the table.</w:t>
      </w:r>
    </w:p>
    <w:p w14:paraId="5E9721B3" w14:textId="77777777" w:rsidR="0011376B" w:rsidRDefault="0011376B" w:rsidP="00EE201E">
      <w:pPr>
        <w:pStyle w:val="ListParagraph"/>
        <w:numPr>
          <w:ilvl w:val="0"/>
          <w:numId w:val="1"/>
        </w:numPr>
        <w:spacing w:line="276" w:lineRule="auto"/>
        <w:ind w:left="360"/>
        <w:jc w:val="both"/>
        <w:rPr>
          <w:rFonts w:ascii="Century Gothic" w:hAnsi="Century Gothic"/>
        </w:rPr>
      </w:pPr>
      <w:r>
        <w:rPr>
          <w:rFonts w:ascii="Century Gothic" w:hAnsi="Century Gothic"/>
        </w:rPr>
        <w:t xml:space="preserve">When Arson </w:t>
      </w:r>
      <w:proofErr w:type="spellStart"/>
      <w:r>
        <w:rPr>
          <w:rFonts w:ascii="Century Gothic" w:hAnsi="Century Gothic"/>
        </w:rPr>
        <w:t>Ist’s</w:t>
      </w:r>
      <w:proofErr w:type="spellEnd"/>
      <w:r>
        <w:rPr>
          <w:rFonts w:ascii="Century Gothic" w:hAnsi="Century Gothic"/>
        </w:rPr>
        <w:t xml:space="preserve"> Bunsen burner </w:t>
      </w:r>
      <w:proofErr w:type="spellStart"/>
      <w:proofErr w:type="gramStart"/>
      <w:r>
        <w:rPr>
          <w:rFonts w:ascii="Century Gothic" w:hAnsi="Century Gothic"/>
        </w:rPr>
        <w:t>burt</w:t>
      </w:r>
      <w:proofErr w:type="spellEnd"/>
      <w:proofErr w:type="gramEnd"/>
      <w:r>
        <w:rPr>
          <w:rFonts w:ascii="Century Gothic" w:hAnsi="Century Gothic"/>
        </w:rPr>
        <w:t xml:space="preserve"> into flame, it ignited some papers on the table. “Put it out!” yelled a student. So, Arson’s partner, Flash Johnson, immediately sprinted over to the sink, turned on the tap and carried a handful of water to the fire. After several trips most of the flames were out.</w:t>
      </w:r>
    </w:p>
    <w:p w14:paraId="66F4AD89" w14:textId="77777777" w:rsidR="0011376B" w:rsidRDefault="0011376B" w:rsidP="00EE201E">
      <w:pPr>
        <w:pStyle w:val="ListParagraph"/>
        <w:spacing w:line="276" w:lineRule="auto"/>
        <w:ind w:left="360"/>
        <w:jc w:val="both"/>
        <w:rPr>
          <w:rFonts w:ascii="Century Gothic" w:hAnsi="Century Gothic"/>
        </w:rPr>
      </w:pPr>
    </w:p>
    <w:p w14:paraId="53B254FC" w14:textId="77777777" w:rsidR="0011376B" w:rsidRDefault="0011376B" w:rsidP="00EE201E">
      <w:pPr>
        <w:pStyle w:val="ListParagraph"/>
        <w:numPr>
          <w:ilvl w:val="0"/>
          <w:numId w:val="1"/>
        </w:numPr>
        <w:spacing w:line="276" w:lineRule="auto"/>
        <w:ind w:left="360"/>
        <w:jc w:val="both"/>
        <w:rPr>
          <w:rFonts w:ascii="Century Gothic" w:hAnsi="Century Gothic"/>
        </w:rPr>
      </w:pPr>
      <w:proofErr w:type="spellStart"/>
      <w:r>
        <w:rPr>
          <w:rFonts w:ascii="Century Gothic" w:hAnsi="Century Gothic"/>
        </w:rPr>
        <w:t>Nottoo</w:t>
      </w:r>
      <w:proofErr w:type="spellEnd"/>
      <w:r>
        <w:rPr>
          <w:rFonts w:ascii="Century Gothic" w:hAnsi="Century Gothic"/>
        </w:rPr>
        <w:t xml:space="preserve"> Bright had done the first part of the experiment. He had dried the crucible (a porcelain cup) by heating it to red-hot. He left it on the heating apparatus and when to get some chemicals. Right after he left, his partner reached over and grabbed the crucible so he could put it on the tabletop.</w:t>
      </w:r>
    </w:p>
    <w:p w14:paraId="7B7316D1" w14:textId="77777777" w:rsidR="0011376B" w:rsidRDefault="0011376B" w:rsidP="00EE201E">
      <w:pPr>
        <w:pStyle w:val="ListParagraph"/>
        <w:spacing w:line="276" w:lineRule="auto"/>
        <w:ind w:left="360"/>
        <w:jc w:val="both"/>
        <w:rPr>
          <w:rFonts w:ascii="Century Gothic" w:hAnsi="Century Gothic"/>
        </w:rPr>
      </w:pPr>
    </w:p>
    <w:p w14:paraId="093F56E0" w14:textId="77777777" w:rsidR="0011376B" w:rsidRDefault="0011376B" w:rsidP="00EE201E">
      <w:pPr>
        <w:pStyle w:val="ListParagraph"/>
        <w:numPr>
          <w:ilvl w:val="0"/>
          <w:numId w:val="1"/>
        </w:numPr>
        <w:spacing w:line="276" w:lineRule="auto"/>
        <w:ind w:left="360"/>
        <w:jc w:val="both"/>
        <w:rPr>
          <w:rFonts w:ascii="Century Gothic" w:hAnsi="Century Gothic"/>
        </w:rPr>
      </w:pPr>
      <w:r>
        <w:rPr>
          <w:rFonts w:ascii="Century Gothic" w:hAnsi="Century Gothic"/>
        </w:rPr>
        <w:t xml:space="preserve">En </w:t>
      </w:r>
      <w:proofErr w:type="spellStart"/>
      <w:r>
        <w:rPr>
          <w:rFonts w:ascii="Century Gothic" w:hAnsi="Century Gothic"/>
        </w:rPr>
        <w:t>Ergy</w:t>
      </w:r>
      <w:proofErr w:type="spellEnd"/>
      <w:r>
        <w:rPr>
          <w:rFonts w:ascii="Century Gothic" w:hAnsi="Century Gothic"/>
        </w:rPr>
        <w:t xml:space="preserve"> had read all of the steps in the experiment but, wanting to save steps, decided that he would put all of the powders together in one beaker and then add water instead of mixing each with water and mixing the solutions one at a time.</w:t>
      </w:r>
    </w:p>
    <w:p w14:paraId="5DF48818" w14:textId="77777777" w:rsidR="0011376B" w:rsidRDefault="0011376B" w:rsidP="00EE201E">
      <w:pPr>
        <w:pStyle w:val="ListParagraph"/>
        <w:spacing w:line="276" w:lineRule="auto"/>
        <w:ind w:left="360"/>
        <w:jc w:val="both"/>
        <w:rPr>
          <w:rFonts w:ascii="Century Gothic" w:hAnsi="Century Gothic"/>
        </w:rPr>
      </w:pPr>
    </w:p>
    <w:p w14:paraId="0915EDD1" w14:textId="77777777" w:rsidR="0011376B" w:rsidRDefault="0011376B" w:rsidP="00EE201E">
      <w:pPr>
        <w:pStyle w:val="ListParagraph"/>
        <w:numPr>
          <w:ilvl w:val="0"/>
          <w:numId w:val="1"/>
        </w:numPr>
        <w:spacing w:line="276" w:lineRule="auto"/>
        <w:ind w:left="360"/>
        <w:jc w:val="both"/>
        <w:rPr>
          <w:rFonts w:ascii="Century Gothic" w:hAnsi="Century Gothic"/>
        </w:rPr>
      </w:pPr>
      <w:r>
        <w:rPr>
          <w:rFonts w:ascii="Century Gothic" w:hAnsi="Century Gothic"/>
        </w:rPr>
        <w:t xml:space="preserve">“We took too much of these chemicals,” said Hal </w:t>
      </w:r>
      <w:proofErr w:type="spellStart"/>
      <w:r>
        <w:rPr>
          <w:rFonts w:ascii="Century Gothic" w:hAnsi="Century Gothic"/>
        </w:rPr>
        <w:t>Ogen</w:t>
      </w:r>
      <w:proofErr w:type="spellEnd"/>
      <w:r>
        <w:rPr>
          <w:rFonts w:ascii="Century Gothic" w:hAnsi="Century Gothic"/>
        </w:rPr>
        <w:t xml:space="preserve"> to his partner Nob </w:t>
      </w:r>
      <w:proofErr w:type="spellStart"/>
      <w:r>
        <w:rPr>
          <w:rFonts w:ascii="Century Gothic" w:hAnsi="Century Gothic"/>
        </w:rPr>
        <w:t>Legas</w:t>
      </w:r>
      <w:proofErr w:type="spellEnd"/>
      <w:r>
        <w:rPr>
          <w:rFonts w:ascii="Century Gothic" w:hAnsi="Century Gothic"/>
        </w:rPr>
        <w:t>. “Take the beakers up to the counter and pour the powders back into the bottles.”</w:t>
      </w:r>
    </w:p>
    <w:p w14:paraId="29513063" w14:textId="77777777" w:rsidR="0011376B" w:rsidRDefault="0011376B" w:rsidP="00EE201E">
      <w:pPr>
        <w:pStyle w:val="ListParagraph"/>
        <w:spacing w:line="276" w:lineRule="auto"/>
        <w:ind w:left="360"/>
        <w:jc w:val="both"/>
        <w:rPr>
          <w:rFonts w:ascii="Century Gothic" w:hAnsi="Century Gothic"/>
        </w:rPr>
      </w:pPr>
    </w:p>
    <w:p w14:paraId="2ABA080E" w14:textId="77777777" w:rsidR="0011376B" w:rsidRDefault="0011376B" w:rsidP="00EE201E">
      <w:pPr>
        <w:pStyle w:val="ListParagraph"/>
        <w:numPr>
          <w:ilvl w:val="0"/>
          <w:numId w:val="1"/>
        </w:numPr>
        <w:spacing w:line="276" w:lineRule="auto"/>
        <w:ind w:left="360"/>
        <w:jc w:val="both"/>
        <w:rPr>
          <w:rFonts w:ascii="Century Gothic" w:hAnsi="Century Gothic"/>
        </w:rPr>
      </w:pPr>
      <w:r>
        <w:rPr>
          <w:rFonts w:ascii="Century Gothic" w:hAnsi="Century Gothic"/>
        </w:rPr>
        <w:t xml:space="preserve">“This chemistry really ticks me off,” said </w:t>
      </w:r>
      <w:proofErr w:type="spellStart"/>
      <w:r>
        <w:rPr>
          <w:rFonts w:ascii="Century Gothic" w:hAnsi="Century Gothic"/>
        </w:rPr>
        <w:t>Whimis</w:t>
      </w:r>
      <w:proofErr w:type="spellEnd"/>
      <w:r>
        <w:rPr>
          <w:rFonts w:ascii="Century Gothic" w:hAnsi="Century Gothic"/>
        </w:rPr>
        <w:t>. “There are too many funny symbols and things to remember. Just look at these funny diagrams on this bottle of chemicals. I wonder what they mean”?</w:t>
      </w:r>
    </w:p>
    <w:p w14:paraId="3D2919EC" w14:textId="77777777" w:rsidR="00240576" w:rsidRDefault="00240576" w:rsidP="00EE201E">
      <w:pPr>
        <w:pStyle w:val="ListParagraph"/>
        <w:spacing w:line="276" w:lineRule="auto"/>
        <w:ind w:left="360"/>
        <w:jc w:val="both"/>
        <w:rPr>
          <w:rFonts w:ascii="Century Gothic" w:hAnsi="Century Gothic"/>
        </w:rPr>
      </w:pPr>
    </w:p>
    <w:p w14:paraId="40E88AE2" w14:textId="0B14EF32" w:rsidR="006B4571" w:rsidRPr="00865230" w:rsidRDefault="00240576" w:rsidP="00EE201E">
      <w:pPr>
        <w:pStyle w:val="ListParagraph"/>
        <w:numPr>
          <w:ilvl w:val="0"/>
          <w:numId w:val="1"/>
        </w:numPr>
        <w:spacing w:line="276" w:lineRule="auto"/>
        <w:ind w:left="360"/>
        <w:jc w:val="both"/>
        <w:rPr>
          <w:rFonts w:ascii="Century Gothic" w:hAnsi="Century Gothic"/>
        </w:rPr>
      </w:pPr>
      <w:r>
        <w:rPr>
          <w:rFonts w:ascii="Century Gothic" w:hAnsi="Century Gothic"/>
        </w:rPr>
        <w:t>Ken ‘the Slob’ Jones always liked to be prepared when he did a chemistry lab. He made sure he had his t</w:t>
      </w:r>
      <w:bookmarkStart w:id="0" w:name="_GoBack"/>
      <w:bookmarkEnd w:id="0"/>
      <w:r>
        <w:rPr>
          <w:rFonts w:ascii="Century Gothic" w:hAnsi="Century Gothic"/>
        </w:rPr>
        <w:t>extbook, lab book, backpack, extra paper, several pens, and his lunch on the table when he worked. He especially had a bundle of paper towels handy, because he could count on spilling some of the chemicals and needed to toss towels on the spill before continuing the lab.</w:t>
      </w:r>
    </w:p>
    <w:sectPr w:rsidR="006B4571" w:rsidRPr="00865230" w:rsidSect="004970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4807"/>
    <w:multiLevelType w:val="hybridMultilevel"/>
    <w:tmpl w:val="EC66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30"/>
    <w:rsid w:val="0011376B"/>
    <w:rsid w:val="00240576"/>
    <w:rsid w:val="0049702F"/>
    <w:rsid w:val="00664B6D"/>
    <w:rsid w:val="006B4571"/>
    <w:rsid w:val="00865230"/>
    <w:rsid w:val="00C01FD1"/>
    <w:rsid w:val="00EE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37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652</Words>
  <Characters>3718</Characters>
  <Application>Microsoft Macintosh Word</Application>
  <DocSecurity>0</DocSecurity>
  <Lines>30</Lines>
  <Paragraphs>8</Paragraphs>
  <ScaleCrop>false</ScaleCrop>
  <Company>LPS</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5</cp:revision>
  <dcterms:created xsi:type="dcterms:W3CDTF">2015-08-08T02:33:00Z</dcterms:created>
  <dcterms:modified xsi:type="dcterms:W3CDTF">2015-08-08T03:18:00Z</dcterms:modified>
</cp:coreProperties>
</file>