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13744F" w14:textId="77777777" w:rsidR="00C96AEA" w:rsidRDefault="00147434">
      <w:pPr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NAME______________________________________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PERIOD_________</w:t>
      </w:r>
    </w:p>
    <w:p w14:paraId="1761BD77" w14:textId="77777777" w:rsidR="00C96AEA" w:rsidRDefault="00C96AEA">
      <w:pPr>
        <w:rPr>
          <w:rFonts w:ascii="Arial" w:eastAsia="Arial" w:hAnsi="Arial" w:cs="Arial"/>
          <w:b/>
        </w:rPr>
      </w:pPr>
    </w:p>
    <w:p w14:paraId="1BAE2BA4" w14:textId="77777777" w:rsidR="00C96AEA" w:rsidRDefault="0014743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TRANS-SAHARAN TRADE COMPREHENSION QUESTIONS</w:t>
      </w:r>
    </w:p>
    <w:p w14:paraId="03CCE8E8" w14:textId="77777777" w:rsidR="00C96AEA" w:rsidRDefault="00C96AEA">
      <w:pPr>
        <w:jc w:val="center"/>
        <w:rPr>
          <w:rFonts w:ascii="Arial" w:eastAsia="Arial" w:hAnsi="Arial" w:cs="Arial"/>
          <w:b/>
        </w:rPr>
      </w:pPr>
    </w:p>
    <w:p w14:paraId="670FB3D7" w14:textId="77777777" w:rsidR="00C96AEA" w:rsidRDefault="0014743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Use the “Trans-Saharan” trade reading to answer the following questions:</w:t>
      </w:r>
    </w:p>
    <w:p w14:paraId="60733BB6" w14:textId="77777777" w:rsidR="00C96AEA" w:rsidRDefault="00C96AEA">
      <w:pPr>
        <w:jc w:val="center"/>
        <w:rPr>
          <w:rFonts w:ascii="Arial" w:eastAsia="Arial" w:hAnsi="Arial" w:cs="Arial"/>
          <w:b/>
        </w:rPr>
      </w:pPr>
    </w:p>
    <w:p w14:paraId="3FC69194" w14:textId="77777777" w:rsidR="00C96AEA" w:rsidRDefault="0014743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1) What do you think motivated traders and merchants to face the challenges of travel across a desert as large and inhospitable as the Sahara?</w:t>
      </w:r>
    </w:p>
    <w:p w14:paraId="3FCBBA26" w14:textId="77777777" w:rsidR="00C96AEA" w:rsidRDefault="00C96AEA">
      <w:pPr>
        <w:rPr>
          <w:rFonts w:ascii="Arial" w:eastAsia="Arial" w:hAnsi="Arial" w:cs="Arial"/>
          <w:b/>
        </w:rPr>
      </w:pPr>
    </w:p>
    <w:p w14:paraId="05B1266A" w14:textId="77777777" w:rsidR="00C96AEA" w:rsidRDefault="00C96AEA">
      <w:pPr>
        <w:rPr>
          <w:rFonts w:ascii="Arial" w:eastAsia="Arial" w:hAnsi="Arial" w:cs="Arial"/>
          <w:b/>
        </w:rPr>
      </w:pPr>
    </w:p>
    <w:p w14:paraId="781B657B" w14:textId="77777777" w:rsidR="00C96AEA" w:rsidRDefault="00C96AEA">
      <w:pPr>
        <w:rPr>
          <w:rFonts w:ascii="Arial" w:eastAsia="Arial" w:hAnsi="Arial" w:cs="Arial"/>
          <w:b/>
        </w:rPr>
      </w:pPr>
    </w:p>
    <w:p w14:paraId="4E1109A2" w14:textId="77777777" w:rsidR="00C96AEA" w:rsidRDefault="00C96AEA">
      <w:pPr>
        <w:rPr>
          <w:rFonts w:ascii="Arial" w:eastAsia="Arial" w:hAnsi="Arial" w:cs="Arial"/>
          <w:b/>
        </w:rPr>
      </w:pPr>
    </w:p>
    <w:p w14:paraId="7EAB5FB1" w14:textId="77777777" w:rsidR="00C96AEA" w:rsidRDefault="00C96AEA">
      <w:pPr>
        <w:rPr>
          <w:rFonts w:ascii="Arial" w:eastAsia="Arial" w:hAnsi="Arial" w:cs="Arial"/>
          <w:b/>
        </w:rPr>
      </w:pPr>
    </w:p>
    <w:p w14:paraId="0F831352" w14:textId="77777777" w:rsidR="00C96AEA" w:rsidRDefault="00C96AEA">
      <w:pPr>
        <w:rPr>
          <w:rFonts w:ascii="Arial" w:eastAsia="Arial" w:hAnsi="Arial" w:cs="Arial"/>
          <w:b/>
        </w:rPr>
      </w:pPr>
    </w:p>
    <w:p w14:paraId="3288FABF" w14:textId="77777777" w:rsidR="00C96AEA" w:rsidRDefault="00C96AEA">
      <w:pPr>
        <w:rPr>
          <w:rFonts w:ascii="Arial" w:eastAsia="Arial" w:hAnsi="Arial" w:cs="Arial"/>
          <w:b/>
        </w:rPr>
      </w:pPr>
    </w:p>
    <w:p w14:paraId="4C082F94" w14:textId="77777777" w:rsidR="00C96AEA" w:rsidRDefault="0014743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2) Why was gold such an important part of the </w:t>
      </w:r>
      <w:proofErr w:type="spellStart"/>
      <w:r>
        <w:rPr>
          <w:rFonts w:ascii="Arial" w:eastAsia="Arial" w:hAnsi="Arial" w:cs="Arial"/>
          <w:b/>
        </w:rPr>
        <w:t>Afroeurasian</w:t>
      </w:r>
      <w:proofErr w:type="spellEnd"/>
      <w:r>
        <w:rPr>
          <w:rFonts w:ascii="Arial" w:eastAsia="Arial" w:hAnsi="Arial" w:cs="Arial"/>
          <w:b/>
        </w:rPr>
        <w:t xml:space="preserve"> trade network?</w:t>
      </w:r>
    </w:p>
    <w:p w14:paraId="71161176" w14:textId="77777777" w:rsidR="00C96AEA" w:rsidRDefault="00C96AEA">
      <w:pPr>
        <w:rPr>
          <w:rFonts w:ascii="Arial" w:eastAsia="Arial" w:hAnsi="Arial" w:cs="Arial"/>
          <w:b/>
        </w:rPr>
      </w:pPr>
    </w:p>
    <w:p w14:paraId="76A8CDC1" w14:textId="77777777" w:rsidR="00C96AEA" w:rsidRDefault="00C96AEA">
      <w:pPr>
        <w:rPr>
          <w:rFonts w:ascii="Arial" w:eastAsia="Arial" w:hAnsi="Arial" w:cs="Arial"/>
          <w:b/>
        </w:rPr>
      </w:pPr>
    </w:p>
    <w:p w14:paraId="44EA68EA" w14:textId="77777777" w:rsidR="00C96AEA" w:rsidRDefault="00C96AEA">
      <w:pPr>
        <w:rPr>
          <w:rFonts w:ascii="Arial" w:eastAsia="Arial" w:hAnsi="Arial" w:cs="Arial"/>
          <w:b/>
        </w:rPr>
      </w:pPr>
    </w:p>
    <w:p w14:paraId="6FC79FF6" w14:textId="77777777" w:rsidR="00C96AEA" w:rsidRDefault="00C96AEA">
      <w:pPr>
        <w:rPr>
          <w:rFonts w:ascii="Arial" w:eastAsia="Arial" w:hAnsi="Arial" w:cs="Arial"/>
          <w:b/>
        </w:rPr>
      </w:pPr>
    </w:p>
    <w:p w14:paraId="5850A118" w14:textId="77777777" w:rsidR="00C96AEA" w:rsidRDefault="00C96AEA">
      <w:pPr>
        <w:rPr>
          <w:rFonts w:ascii="Arial" w:eastAsia="Arial" w:hAnsi="Arial" w:cs="Arial"/>
          <w:b/>
        </w:rPr>
      </w:pPr>
    </w:p>
    <w:p w14:paraId="2840F1F5" w14:textId="77777777" w:rsidR="00C96AEA" w:rsidRDefault="00C96AEA">
      <w:pPr>
        <w:rPr>
          <w:rFonts w:ascii="Arial" w:eastAsia="Arial" w:hAnsi="Arial" w:cs="Arial"/>
          <w:b/>
        </w:rPr>
      </w:pPr>
    </w:p>
    <w:p w14:paraId="5E8F0E7B" w14:textId="77777777" w:rsidR="00C96AEA" w:rsidRDefault="00C96AEA">
      <w:pPr>
        <w:rPr>
          <w:rFonts w:ascii="Arial" w:eastAsia="Arial" w:hAnsi="Arial" w:cs="Arial"/>
          <w:b/>
        </w:rPr>
      </w:pPr>
    </w:p>
    <w:p w14:paraId="312B73A7" w14:textId="77777777" w:rsidR="00C96AEA" w:rsidRDefault="0014743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3) Today, salt is somethi</w:t>
      </w:r>
      <w:r>
        <w:rPr>
          <w:rFonts w:ascii="Arial" w:eastAsia="Arial" w:hAnsi="Arial" w:cs="Arial"/>
          <w:b/>
        </w:rPr>
        <w:t>ng we kind of take for granted in America.  You can buy enough to last a year or more for a few dollars at the grocery store.  Why was it so valuable to people hundreds of years ago?</w:t>
      </w:r>
    </w:p>
    <w:p w14:paraId="6B00A7E1" w14:textId="77777777" w:rsidR="00C96AEA" w:rsidRDefault="00C96AEA">
      <w:pPr>
        <w:rPr>
          <w:rFonts w:ascii="Arial" w:eastAsia="Arial" w:hAnsi="Arial" w:cs="Arial"/>
          <w:b/>
        </w:rPr>
      </w:pPr>
    </w:p>
    <w:p w14:paraId="13355741" w14:textId="77777777" w:rsidR="00C96AEA" w:rsidRDefault="00C96AEA">
      <w:pPr>
        <w:rPr>
          <w:rFonts w:ascii="Arial" w:eastAsia="Arial" w:hAnsi="Arial" w:cs="Arial"/>
          <w:b/>
        </w:rPr>
      </w:pPr>
    </w:p>
    <w:p w14:paraId="00611D7A" w14:textId="77777777" w:rsidR="00C96AEA" w:rsidRDefault="00C96AEA">
      <w:pPr>
        <w:rPr>
          <w:rFonts w:ascii="Arial" w:eastAsia="Arial" w:hAnsi="Arial" w:cs="Arial"/>
          <w:b/>
        </w:rPr>
      </w:pPr>
    </w:p>
    <w:p w14:paraId="28B48207" w14:textId="77777777" w:rsidR="00C96AEA" w:rsidRDefault="00C96AEA">
      <w:pPr>
        <w:rPr>
          <w:rFonts w:ascii="Arial" w:eastAsia="Arial" w:hAnsi="Arial" w:cs="Arial"/>
          <w:b/>
        </w:rPr>
      </w:pPr>
    </w:p>
    <w:p w14:paraId="2FECFC92" w14:textId="77777777" w:rsidR="00C96AEA" w:rsidRDefault="00C96AEA">
      <w:pPr>
        <w:rPr>
          <w:rFonts w:ascii="Arial" w:eastAsia="Arial" w:hAnsi="Arial" w:cs="Arial"/>
          <w:b/>
        </w:rPr>
      </w:pPr>
    </w:p>
    <w:p w14:paraId="31A22D7B" w14:textId="77777777" w:rsidR="00C96AEA" w:rsidRDefault="00C96AEA">
      <w:pPr>
        <w:rPr>
          <w:rFonts w:ascii="Arial" w:eastAsia="Arial" w:hAnsi="Arial" w:cs="Arial"/>
          <w:b/>
        </w:rPr>
      </w:pPr>
    </w:p>
    <w:p w14:paraId="35B78341" w14:textId="77777777" w:rsidR="00C96AEA" w:rsidRDefault="00C96AEA">
      <w:pPr>
        <w:rPr>
          <w:rFonts w:ascii="Arial" w:eastAsia="Arial" w:hAnsi="Arial" w:cs="Arial"/>
          <w:b/>
        </w:rPr>
      </w:pPr>
    </w:p>
    <w:p w14:paraId="5C331799" w14:textId="77777777" w:rsidR="00C96AEA" w:rsidRDefault="0014743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4) How did Trans-Saharan trade reflect the idea that trade involves more than just the exchange of goods, like gold and salt?</w:t>
      </w:r>
    </w:p>
    <w:p w14:paraId="2F1D3142" w14:textId="77777777" w:rsidR="00C96AEA" w:rsidRDefault="00C96AEA">
      <w:pPr>
        <w:rPr>
          <w:rFonts w:ascii="Arial" w:eastAsia="Arial" w:hAnsi="Arial" w:cs="Arial"/>
          <w:b/>
        </w:rPr>
      </w:pPr>
    </w:p>
    <w:p w14:paraId="0DF7814E" w14:textId="77777777" w:rsidR="00C96AEA" w:rsidRDefault="00C96AEA">
      <w:pPr>
        <w:rPr>
          <w:rFonts w:ascii="Arial" w:eastAsia="Arial" w:hAnsi="Arial" w:cs="Arial"/>
          <w:b/>
        </w:rPr>
      </w:pPr>
    </w:p>
    <w:p w14:paraId="6B283605" w14:textId="77777777" w:rsidR="00C96AEA" w:rsidRDefault="00C96AEA">
      <w:pPr>
        <w:rPr>
          <w:rFonts w:ascii="Arial" w:eastAsia="Arial" w:hAnsi="Arial" w:cs="Arial"/>
          <w:b/>
        </w:rPr>
      </w:pPr>
    </w:p>
    <w:p w14:paraId="00AD4FDD" w14:textId="77777777" w:rsidR="00C96AEA" w:rsidRDefault="00C96AEA">
      <w:pPr>
        <w:rPr>
          <w:rFonts w:ascii="Arial" w:eastAsia="Arial" w:hAnsi="Arial" w:cs="Arial"/>
          <w:b/>
        </w:rPr>
      </w:pPr>
    </w:p>
    <w:p w14:paraId="13DD7015" w14:textId="77777777" w:rsidR="00C96AEA" w:rsidRDefault="00C96AEA">
      <w:pPr>
        <w:rPr>
          <w:rFonts w:ascii="Arial" w:eastAsia="Arial" w:hAnsi="Arial" w:cs="Arial"/>
          <w:b/>
        </w:rPr>
      </w:pPr>
    </w:p>
    <w:p w14:paraId="3121A235" w14:textId="77777777" w:rsidR="00C96AEA" w:rsidRDefault="00C96AEA">
      <w:pPr>
        <w:rPr>
          <w:rFonts w:ascii="Arial" w:eastAsia="Arial" w:hAnsi="Arial" w:cs="Arial"/>
          <w:b/>
        </w:rPr>
      </w:pPr>
    </w:p>
    <w:p w14:paraId="7258A2A8" w14:textId="77777777" w:rsidR="00C96AEA" w:rsidRDefault="00C96AEA">
      <w:pPr>
        <w:rPr>
          <w:rFonts w:ascii="Arial" w:eastAsia="Arial" w:hAnsi="Arial" w:cs="Arial"/>
          <w:b/>
        </w:rPr>
      </w:pPr>
    </w:p>
    <w:p w14:paraId="4D64EF98" w14:textId="77777777" w:rsidR="00C96AEA" w:rsidRDefault="0014743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5) Who was Mansa Musa and why is he important?</w:t>
      </w:r>
    </w:p>
    <w:p w14:paraId="3448734F" w14:textId="77777777" w:rsidR="00C96AEA" w:rsidRDefault="00C96AEA">
      <w:pPr>
        <w:rPr>
          <w:rFonts w:ascii="Arial" w:eastAsia="Arial" w:hAnsi="Arial" w:cs="Arial"/>
          <w:b/>
        </w:rPr>
      </w:pPr>
      <w:bookmarkStart w:id="1" w:name="_gjdgxs" w:colFirst="0" w:colLast="0"/>
      <w:bookmarkEnd w:id="1"/>
    </w:p>
    <w:p w14:paraId="5A7C766A" w14:textId="77777777" w:rsidR="00C96AEA" w:rsidRDefault="00C96AEA">
      <w:pPr>
        <w:rPr>
          <w:rFonts w:ascii="Arial" w:eastAsia="Arial" w:hAnsi="Arial" w:cs="Arial"/>
          <w:b/>
        </w:rPr>
      </w:pPr>
    </w:p>
    <w:p w14:paraId="73D79CBE" w14:textId="77777777" w:rsidR="00C96AEA" w:rsidRDefault="00C96AEA">
      <w:pPr>
        <w:rPr>
          <w:rFonts w:ascii="Arial" w:eastAsia="Arial" w:hAnsi="Arial" w:cs="Arial"/>
          <w:b/>
        </w:rPr>
      </w:pPr>
    </w:p>
    <w:p w14:paraId="31A515DE" w14:textId="77777777" w:rsidR="00C96AEA" w:rsidRDefault="00C96AEA">
      <w:pPr>
        <w:rPr>
          <w:rFonts w:ascii="Arial" w:eastAsia="Arial" w:hAnsi="Arial" w:cs="Arial"/>
          <w:b/>
        </w:rPr>
      </w:pPr>
    </w:p>
    <w:p w14:paraId="2544AE68" w14:textId="77777777" w:rsidR="00C96AEA" w:rsidRDefault="00C96AEA">
      <w:pPr>
        <w:rPr>
          <w:rFonts w:ascii="Arial" w:eastAsia="Arial" w:hAnsi="Arial" w:cs="Arial"/>
          <w:b/>
        </w:rPr>
      </w:pPr>
    </w:p>
    <w:p w14:paraId="56E38D91" w14:textId="77777777" w:rsidR="00C96AEA" w:rsidRDefault="00C96AEA">
      <w:pPr>
        <w:rPr>
          <w:rFonts w:ascii="Arial" w:eastAsia="Arial" w:hAnsi="Arial" w:cs="Arial"/>
          <w:b/>
        </w:rPr>
      </w:pPr>
    </w:p>
    <w:p w14:paraId="72BADFF2" w14:textId="77777777" w:rsidR="00C96AEA" w:rsidRDefault="00C96AEA">
      <w:pPr>
        <w:rPr>
          <w:rFonts w:ascii="Arial" w:eastAsia="Arial" w:hAnsi="Arial" w:cs="Arial"/>
          <w:b/>
        </w:rPr>
      </w:pPr>
    </w:p>
    <w:sectPr w:rsidR="00C96AE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6AEA"/>
    <w:rsid w:val="00147434"/>
    <w:rsid w:val="00C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1E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Macintosh Word</Application>
  <DocSecurity>0</DocSecurity>
  <Lines>5</Lines>
  <Paragraphs>1</Paragraphs>
  <ScaleCrop>false</ScaleCrop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2018-02-05T15:02:00Z</dcterms:created>
  <dcterms:modified xsi:type="dcterms:W3CDTF">2018-02-05T15:02:00Z</dcterms:modified>
</cp:coreProperties>
</file>