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0AE2A004" w14:textId="77777777" w:rsidR="00DA32A4" w:rsidRDefault="002F6DEA">
      <w:pPr>
        <w:tabs>
          <w:tab w:val="left" w:pos="7725"/>
        </w:tabs>
        <w:spacing w:before="69"/>
        <w:rPr>
          <w:rFonts w:ascii="Times New Roman" w:eastAsia="Times New Roman" w:hAnsi="Times New Roman" w:cs="Times New Roman"/>
        </w:rPr>
      </w:pPr>
      <w:bookmarkStart w:id="0" w:name="_GoBack"/>
      <w:bookmarkEnd w:id="0"/>
      <w:r>
        <w:rPr>
          <w:rFonts w:ascii="Times New Roman" w:eastAsia="Times New Roman" w:hAnsi="Times New Roman" w:cs="Times New Roman"/>
        </w:rPr>
        <w:t>Name___________________________________________________________ Date________ Period_____</w:t>
      </w:r>
    </w:p>
    <w:p w14:paraId="33215E3E" w14:textId="77777777" w:rsidR="00DA32A4" w:rsidRDefault="00DA32A4">
      <w:pPr>
        <w:tabs>
          <w:tab w:val="left" w:pos="7725"/>
        </w:tabs>
        <w:spacing w:before="69"/>
        <w:rPr>
          <w:rFonts w:ascii="Times New Roman" w:eastAsia="Times New Roman" w:hAnsi="Times New Roman" w:cs="Times New Roman"/>
        </w:rPr>
      </w:pPr>
    </w:p>
    <w:p w14:paraId="2229517C" w14:textId="77777777" w:rsidR="00DA32A4" w:rsidRDefault="002F6DEA">
      <w:pPr>
        <w:tabs>
          <w:tab w:val="left" w:pos="7725"/>
        </w:tabs>
        <w:spacing w:before="69"/>
        <w:rPr>
          <w:rFonts w:ascii="Times New Roman" w:eastAsia="Times New Roman" w:hAnsi="Times New Roman" w:cs="Times New Roman"/>
          <w:b/>
        </w:rPr>
      </w:pPr>
      <w:r>
        <w:rPr>
          <w:rFonts w:ascii="Times New Roman" w:eastAsia="Times New Roman" w:hAnsi="Times New Roman" w:cs="Times New Roman"/>
          <w:b/>
        </w:rPr>
        <w:t xml:space="preserve">Guiding Questions – </w:t>
      </w:r>
      <w:proofErr w:type="spellStart"/>
      <w:r>
        <w:rPr>
          <w:rFonts w:ascii="Times New Roman" w:eastAsia="Times New Roman" w:hAnsi="Times New Roman" w:cs="Times New Roman"/>
          <w:b/>
        </w:rPr>
        <w:t>Isira</w:t>
      </w:r>
      <w:proofErr w:type="spellEnd"/>
      <w:r>
        <w:rPr>
          <w:rFonts w:ascii="Times New Roman" w:eastAsia="Times New Roman" w:hAnsi="Times New Roman" w:cs="Times New Roman"/>
          <w:b/>
        </w:rPr>
        <w:t xml:space="preserve"> &amp; </w:t>
      </w:r>
      <w:proofErr w:type="spellStart"/>
      <w:r>
        <w:rPr>
          <w:rFonts w:ascii="Times New Roman" w:eastAsia="Times New Roman" w:hAnsi="Times New Roman" w:cs="Times New Roman"/>
          <w:b/>
        </w:rPr>
        <w:t>Noha’s</w:t>
      </w:r>
      <w:proofErr w:type="spellEnd"/>
      <w:r>
        <w:rPr>
          <w:rFonts w:ascii="Times New Roman" w:eastAsia="Times New Roman" w:hAnsi="Times New Roman" w:cs="Times New Roman"/>
          <w:b/>
        </w:rPr>
        <w:t xml:space="preserve"> First Fast</w:t>
      </w:r>
    </w:p>
    <w:p w14:paraId="2627B72C" w14:textId="77777777" w:rsidR="00DA32A4" w:rsidRDefault="00DA32A4">
      <w:pPr>
        <w:tabs>
          <w:tab w:val="left" w:pos="7725"/>
        </w:tabs>
        <w:spacing w:before="69"/>
        <w:rPr>
          <w:rFonts w:ascii="Times New Roman" w:eastAsia="Times New Roman" w:hAnsi="Times New Roman" w:cs="Times New Roman"/>
        </w:rPr>
      </w:pPr>
    </w:p>
    <w:p w14:paraId="5CAAE481" w14:textId="77777777" w:rsidR="00DA32A4" w:rsidRDefault="002F6DEA">
      <w:pPr>
        <w:tabs>
          <w:tab w:val="left" w:pos="7725"/>
        </w:tabs>
        <w:spacing w:before="69"/>
        <w:rPr>
          <w:rFonts w:ascii="Times New Roman" w:eastAsia="Times New Roman" w:hAnsi="Times New Roman" w:cs="Times New Roman"/>
          <w:i/>
        </w:rPr>
      </w:pPr>
      <w:r>
        <w:rPr>
          <w:rFonts w:ascii="Times New Roman" w:eastAsia="Times New Roman" w:hAnsi="Times New Roman" w:cs="Times New Roman"/>
          <w:i/>
        </w:rPr>
        <w:t xml:space="preserve">Directions: As you read through </w:t>
      </w:r>
      <w:proofErr w:type="spellStart"/>
      <w:r>
        <w:rPr>
          <w:rFonts w:ascii="Times New Roman" w:eastAsia="Times New Roman" w:hAnsi="Times New Roman" w:cs="Times New Roman"/>
          <w:i/>
        </w:rPr>
        <w:t>Isira</w:t>
      </w:r>
      <w:proofErr w:type="spellEnd"/>
      <w:r>
        <w:rPr>
          <w:rFonts w:ascii="Times New Roman" w:eastAsia="Times New Roman" w:hAnsi="Times New Roman" w:cs="Times New Roman"/>
          <w:i/>
        </w:rPr>
        <w:t xml:space="preserve"> and </w:t>
      </w:r>
      <w:proofErr w:type="spellStart"/>
      <w:r>
        <w:rPr>
          <w:rFonts w:ascii="Times New Roman" w:eastAsia="Times New Roman" w:hAnsi="Times New Roman" w:cs="Times New Roman"/>
          <w:i/>
        </w:rPr>
        <w:t>Noha’s</w:t>
      </w:r>
      <w:proofErr w:type="spellEnd"/>
      <w:r>
        <w:rPr>
          <w:rFonts w:ascii="Times New Roman" w:eastAsia="Times New Roman" w:hAnsi="Times New Roman" w:cs="Times New Roman"/>
          <w:i/>
        </w:rPr>
        <w:t xml:space="preserve"> story, respond to the following questions. You should use </w:t>
      </w:r>
      <w:r>
        <w:rPr>
          <w:rFonts w:ascii="Times New Roman" w:eastAsia="Times New Roman" w:hAnsi="Times New Roman" w:cs="Times New Roman"/>
          <w:i/>
          <w:u w:val="single"/>
        </w:rPr>
        <w:t>text evidence</w:t>
      </w:r>
      <w:r>
        <w:rPr>
          <w:rFonts w:ascii="Times New Roman" w:eastAsia="Times New Roman" w:hAnsi="Times New Roman" w:cs="Times New Roman"/>
          <w:i/>
        </w:rPr>
        <w:t xml:space="preserve"> to support each of your answers.</w:t>
      </w:r>
    </w:p>
    <w:p w14:paraId="230D1AAE" w14:textId="77777777" w:rsidR="00DA32A4" w:rsidRDefault="00DA32A4">
      <w:pPr>
        <w:tabs>
          <w:tab w:val="left" w:pos="7725"/>
        </w:tabs>
        <w:spacing w:before="69"/>
        <w:rPr>
          <w:rFonts w:ascii="Times New Roman" w:eastAsia="Times New Roman" w:hAnsi="Times New Roman" w:cs="Times New Roman"/>
          <w:i/>
        </w:rPr>
      </w:pPr>
    </w:p>
    <w:p w14:paraId="48C55BAE" w14:textId="77777777" w:rsidR="00DA32A4" w:rsidRDefault="002F6DEA">
      <w:pPr>
        <w:tabs>
          <w:tab w:val="left" w:pos="7725"/>
        </w:tabs>
        <w:spacing w:before="69"/>
        <w:rPr>
          <w:rFonts w:ascii="Times New Roman" w:eastAsia="Times New Roman" w:hAnsi="Times New Roman" w:cs="Times New Roman"/>
        </w:rPr>
      </w:pPr>
      <w:r>
        <w:rPr>
          <w:rFonts w:ascii="Times New Roman" w:eastAsia="Times New Roman" w:hAnsi="Times New Roman" w:cs="Times New Roman"/>
        </w:rPr>
        <w:t xml:space="preserve">1. </w:t>
      </w:r>
      <w:r>
        <w:rPr>
          <w:rFonts w:ascii="Times New Roman" w:eastAsia="Times New Roman" w:hAnsi="Times New Roman" w:cs="Times New Roman"/>
          <w:b/>
        </w:rPr>
        <w:t xml:space="preserve">Sourcing: </w:t>
      </w:r>
      <w:r>
        <w:rPr>
          <w:rFonts w:ascii="Times New Roman" w:eastAsia="Times New Roman" w:hAnsi="Times New Roman" w:cs="Times New Roman"/>
        </w:rPr>
        <w:t>What do you believe to be the author’s purpose for writing this piece?</w:t>
      </w:r>
    </w:p>
    <w:p w14:paraId="565AED37" w14:textId="77777777" w:rsidR="00DA32A4" w:rsidRDefault="00DA32A4">
      <w:pPr>
        <w:tabs>
          <w:tab w:val="left" w:pos="7725"/>
        </w:tabs>
        <w:spacing w:before="69"/>
        <w:rPr>
          <w:rFonts w:ascii="Times New Roman" w:eastAsia="Times New Roman" w:hAnsi="Times New Roman" w:cs="Times New Roman"/>
        </w:rPr>
      </w:pPr>
    </w:p>
    <w:p w14:paraId="794B29FF" w14:textId="77777777" w:rsidR="00DA32A4" w:rsidRDefault="002F6DEA">
      <w:pPr>
        <w:tabs>
          <w:tab w:val="left" w:pos="7725"/>
        </w:tabs>
        <w:spacing w:before="69" w:line="360" w:lineRule="auto"/>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___________________________________________________________________________________________________________________________</w:t>
      </w:r>
      <w:r>
        <w:rPr>
          <w:rFonts w:ascii="Times New Roman" w:eastAsia="Times New Roman" w:hAnsi="Times New Roman" w:cs="Times New Roman"/>
        </w:rPr>
        <w:t>___________________________________________________</w:t>
      </w:r>
    </w:p>
    <w:p w14:paraId="539725BB" w14:textId="77777777" w:rsidR="00DA32A4" w:rsidRDefault="002F6DEA">
      <w:pPr>
        <w:tabs>
          <w:tab w:val="left" w:pos="7725"/>
        </w:tabs>
        <w:spacing w:before="69" w:line="360" w:lineRule="auto"/>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_______________________________________________________________________________________</w:t>
      </w:r>
    </w:p>
    <w:p w14:paraId="688F47C7" w14:textId="77777777" w:rsidR="00DA32A4" w:rsidRDefault="002F6DEA">
      <w:pPr>
        <w:tabs>
          <w:tab w:val="left" w:pos="7725"/>
        </w:tabs>
        <w:spacing w:before="69" w:line="360" w:lineRule="auto"/>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_______________________________________________________________________________________</w:t>
      </w:r>
    </w:p>
    <w:p w14:paraId="5BC19D1F" w14:textId="77777777" w:rsidR="00DA32A4" w:rsidRDefault="002F6DEA">
      <w:pPr>
        <w:tabs>
          <w:tab w:val="left" w:pos="7725"/>
        </w:tabs>
        <w:spacing w:before="69"/>
        <w:rPr>
          <w:rFonts w:ascii="Times New Roman" w:eastAsia="Times New Roman" w:hAnsi="Times New Roman" w:cs="Times New Roman"/>
        </w:rPr>
      </w:pPr>
      <w:r>
        <w:rPr>
          <w:rFonts w:ascii="Times New Roman" w:eastAsia="Times New Roman" w:hAnsi="Times New Roman" w:cs="Times New Roman"/>
        </w:rPr>
        <w:t xml:space="preserve">2. </w:t>
      </w:r>
      <w:r>
        <w:rPr>
          <w:rFonts w:ascii="Times New Roman" w:eastAsia="Times New Roman" w:hAnsi="Times New Roman" w:cs="Times New Roman"/>
          <w:b/>
        </w:rPr>
        <w:t xml:space="preserve">Contextualization: </w:t>
      </w:r>
      <w:r>
        <w:rPr>
          <w:rFonts w:ascii="Times New Roman" w:eastAsia="Times New Roman" w:hAnsi="Times New Roman" w:cs="Times New Roman"/>
        </w:rPr>
        <w:t>This s</w:t>
      </w:r>
      <w:r>
        <w:rPr>
          <w:rFonts w:ascii="Times New Roman" w:eastAsia="Times New Roman" w:hAnsi="Times New Roman" w:cs="Times New Roman"/>
        </w:rPr>
        <w:t xml:space="preserve">tory is set in the United States.  How are </w:t>
      </w:r>
      <w:proofErr w:type="spellStart"/>
      <w:r>
        <w:rPr>
          <w:rFonts w:ascii="Times New Roman" w:eastAsia="Times New Roman" w:hAnsi="Times New Roman" w:cs="Times New Roman"/>
        </w:rPr>
        <w:t>Isira</w:t>
      </w:r>
      <w:proofErr w:type="spellEnd"/>
      <w:r>
        <w:rPr>
          <w:rFonts w:ascii="Times New Roman" w:eastAsia="Times New Roman" w:hAnsi="Times New Roman" w:cs="Times New Roman"/>
        </w:rPr>
        <w:t xml:space="preserve"> and </w:t>
      </w:r>
      <w:proofErr w:type="spellStart"/>
      <w:r>
        <w:rPr>
          <w:rFonts w:ascii="Times New Roman" w:eastAsia="Times New Roman" w:hAnsi="Times New Roman" w:cs="Times New Roman"/>
        </w:rPr>
        <w:t>Noha’s</w:t>
      </w:r>
      <w:proofErr w:type="spellEnd"/>
      <w:r>
        <w:rPr>
          <w:rFonts w:ascii="Times New Roman" w:eastAsia="Times New Roman" w:hAnsi="Times New Roman" w:cs="Times New Roman"/>
        </w:rPr>
        <w:t xml:space="preserve"> experiences impacted by this?  What other factors influence their stories? (ex: family, peers, etc.)</w:t>
      </w:r>
    </w:p>
    <w:p w14:paraId="2DB58375" w14:textId="77777777" w:rsidR="00DA32A4" w:rsidRDefault="00DA32A4">
      <w:pPr>
        <w:tabs>
          <w:tab w:val="left" w:pos="7725"/>
        </w:tabs>
        <w:spacing w:before="69"/>
        <w:rPr>
          <w:rFonts w:ascii="Times New Roman" w:eastAsia="Times New Roman" w:hAnsi="Times New Roman" w:cs="Times New Roman"/>
        </w:rPr>
      </w:pPr>
    </w:p>
    <w:p w14:paraId="2780E723" w14:textId="77777777" w:rsidR="00DA32A4" w:rsidRDefault="002F6DEA">
      <w:pPr>
        <w:tabs>
          <w:tab w:val="left" w:pos="7725"/>
        </w:tabs>
        <w:spacing w:before="69" w:line="360" w:lineRule="auto"/>
        <w:rPr>
          <w:rFonts w:ascii="Times New Roman" w:eastAsia="Times New Roman" w:hAnsi="Times New Roman" w:cs="Times New Roman"/>
        </w:rPr>
      </w:pPr>
      <w:bookmarkStart w:id="1" w:name="_gjdgxs" w:colFirst="0" w:colLast="0"/>
      <w:bookmarkEnd w:id="1"/>
      <w:r>
        <w:rPr>
          <w:rFonts w:ascii="Times New Roman" w:eastAsia="Times New Roman" w:hAnsi="Times New Roman" w:cs="Times New Roman"/>
        </w:rPr>
        <w:t>______________________________________________________________________________________________</w:t>
      </w:r>
      <w:r>
        <w:rPr>
          <w:rFonts w:ascii="Times New Roman" w:eastAsia="Times New Roman" w:hAnsi="Times New Roman" w:cs="Times New Roman"/>
        </w:rPr>
        <w:t>________________________________________________________________________________</w:t>
      </w:r>
    </w:p>
    <w:p w14:paraId="172FF612" w14:textId="77777777" w:rsidR="00DA32A4" w:rsidRDefault="002F6DEA">
      <w:pPr>
        <w:tabs>
          <w:tab w:val="left" w:pos="7725"/>
        </w:tabs>
        <w:spacing w:before="69" w:line="360" w:lineRule="auto"/>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_______________________________________________________________________________________</w:t>
      </w:r>
    </w:p>
    <w:p w14:paraId="25FFC78A" w14:textId="77777777" w:rsidR="00DA32A4" w:rsidRDefault="002F6DEA">
      <w:pPr>
        <w:tabs>
          <w:tab w:val="left" w:pos="7725"/>
        </w:tabs>
        <w:spacing w:before="69" w:line="360" w:lineRule="auto"/>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_______________________________________________________________________________________</w:t>
      </w:r>
    </w:p>
    <w:p w14:paraId="6096B90C" w14:textId="77777777" w:rsidR="00DA32A4" w:rsidRDefault="00DA32A4">
      <w:pPr>
        <w:tabs>
          <w:tab w:val="left" w:pos="7725"/>
        </w:tabs>
        <w:spacing w:before="69"/>
        <w:rPr>
          <w:rFonts w:ascii="Times New Roman" w:eastAsia="Times New Roman" w:hAnsi="Times New Roman" w:cs="Times New Roman"/>
        </w:rPr>
      </w:pPr>
    </w:p>
    <w:p w14:paraId="1145D8E1" w14:textId="77777777" w:rsidR="00DA32A4" w:rsidRDefault="002F6DEA">
      <w:pPr>
        <w:tabs>
          <w:tab w:val="left" w:pos="7725"/>
        </w:tabs>
        <w:spacing w:before="69"/>
        <w:rPr>
          <w:rFonts w:ascii="Times New Roman" w:eastAsia="Times New Roman" w:hAnsi="Times New Roman" w:cs="Times New Roman"/>
        </w:rPr>
      </w:pPr>
      <w:r>
        <w:rPr>
          <w:rFonts w:ascii="Times New Roman" w:eastAsia="Times New Roman" w:hAnsi="Times New Roman" w:cs="Times New Roman"/>
        </w:rPr>
        <w:t xml:space="preserve">3. </w:t>
      </w:r>
      <w:r>
        <w:rPr>
          <w:rFonts w:ascii="Times New Roman" w:eastAsia="Times New Roman" w:hAnsi="Times New Roman" w:cs="Times New Roman"/>
          <w:b/>
        </w:rPr>
        <w:t xml:space="preserve">Close Reading: </w:t>
      </w:r>
      <w:r>
        <w:rPr>
          <w:rFonts w:ascii="Times New Roman" w:eastAsia="Times New Roman" w:hAnsi="Times New Roman" w:cs="Times New Roman"/>
        </w:rPr>
        <w:t xml:space="preserve">Besides fasting, what other Muslim values are included in </w:t>
      </w:r>
      <w:proofErr w:type="spellStart"/>
      <w:r>
        <w:rPr>
          <w:rFonts w:ascii="Times New Roman" w:eastAsia="Times New Roman" w:hAnsi="Times New Roman" w:cs="Times New Roman"/>
        </w:rPr>
        <w:t>Isira</w:t>
      </w:r>
      <w:proofErr w:type="spellEnd"/>
      <w:r>
        <w:rPr>
          <w:rFonts w:ascii="Times New Roman" w:eastAsia="Times New Roman" w:hAnsi="Times New Roman" w:cs="Times New Roman"/>
        </w:rPr>
        <w:t xml:space="preserve"> and </w:t>
      </w:r>
      <w:proofErr w:type="spellStart"/>
      <w:r>
        <w:rPr>
          <w:rFonts w:ascii="Times New Roman" w:eastAsia="Times New Roman" w:hAnsi="Times New Roman" w:cs="Times New Roman"/>
        </w:rPr>
        <w:t>Noha’s</w:t>
      </w:r>
      <w:proofErr w:type="spellEnd"/>
      <w:r>
        <w:rPr>
          <w:rFonts w:ascii="Times New Roman" w:eastAsia="Times New Roman" w:hAnsi="Times New Roman" w:cs="Times New Roman"/>
        </w:rPr>
        <w:t xml:space="preserve"> story?  Name at least three. (Don’t forget </w:t>
      </w:r>
      <w:r>
        <w:rPr>
          <w:rFonts w:ascii="Times New Roman" w:eastAsia="Times New Roman" w:hAnsi="Times New Roman" w:cs="Times New Roman"/>
          <w:u w:val="single"/>
        </w:rPr>
        <w:t>text evidence</w:t>
      </w:r>
      <w:r>
        <w:rPr>
          <w:rFonts w:ascii="Times New Roman" w:eastAsia="Times New Roman" w:hAnsi="Times New Roman" w:cs="Times New Roman"/>
        </w:rPr>
        <w:t>!)</w:t>
      </w:r>
    </w:p>
    <w:p w14:paraId="3F9DE935" w14:textId="77777777" w:rsidR="00DA32A4" w:rsidRDefault="002F6DEA">
      <w:pPr>
        <w:tabs>
          <w:tab w:val="left" w:pos="7725"/>
        </w:tabs>
        <w:spacing w:before="69" w:line="360" w:lineRule="auto"/>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______________________________________________________________________________________________________</w:t>
      </w:r>
      <w:r>
        <w:rPr>
          <w:rFonts w:ascii="Times New Roman" w:eastAsia="Times New Roman" w:hAnsi="Times New Roman" w:cs="Times New Roman"/>
        </w:rPr>
        <w:t>________________________________________________________________________</w:t>
      </w:r>
    </w:p>
    <w:p w14:paraId="28087C4F" w14:textId="77777777" w:rsidR="00DA32A4" w:rsidRDefault="002F6DEA">
      <w:pPr>
        <w:tabs>
          <w:tab w:val="left" w:pos="7725"/>
        </w:tabs>
        <w:spacing w:before="69" w:line="360" w:lineRule="auto"/>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_______________________________________________________________________________________</w:t>
      </w:r>
    </w:p>
    <w:p w14:paraId="6895A54F" w14:textId="77777777" w:rsidR="00DA32A4" w:rsidRDefault="002F6DEA">
      <w:pPr>
        <w:tabs>
          <w:tab w:val="left" w:pos="7725"/>
        </w:tabs>
        <w:spacing w:before="69" w:line="360" w:lineRule="auto"/>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_______________________________________________________________________________________</w:t>
      </w:r>
    </w:p>
    <w:p w14:paraId="4FF3B3E5" w14:textId="77777777" w:rsidR="00DA32A4" w:rsidRDefault="00DA32A4">
      <w:pPr>
        <w:tabs>
          <w:tab w:val="left" w:pos="7725"/>
        </w:tabs>
        <w:spacing w:before="69"/>
        <w:rPr>
          <w:rFonts w:ascii="Times New Roman" w:eastAsia="Times New Roman" w:hAnsi="Times New Roman" w:cs="Times New Roman"/>
          <w:b/>
        </w:rPr>
      </w:pPr>
    </w:p>
    <w:p w14:paraId="53493D1E" w14:textId="77777777" w:rsidR="00DA32A4" w:rsidRDefault="002F6DEA">
      <w:pPr>
        <w:tabs>
          <w:tab w:val="left" w:pos="7725"/>
        </w:tabs>
        <w:spacing w:before="69"/>
        <w:rPr>
          <w:rFonts w:ascii="Times New Roman" w:eastAsia="Times New Roman" w:hAnsi="Times New Roman" w:cs="Times New Roman"/>
        </w:rPr>
      </w:pPr>
      <w:r>
        <w:rPr>
          <w:rFonts w:ascii="Times New Roman" w:eastAsia="Times New Roman" w:hAnsi="Times New Roman" w:cs="Times New Roman"/>
        </w:rPr>
        <w:t xml:space="preserve">4. </w:t>
      </w:r>
      <w:r>
        <w:rPr>
          <w:rFonts w:ascii="Times New Roman" w:eastAsia="Times New Roman" w:hAnsi="Times New Roman" w:cs="Times New Roman"/>
          <w:b/>
        </w:rPr>
        <w:t>Cor</w:t>
      </w:r>
      <w:r>
        <w:rPr>
          <w:rFonts w:ascii="Times New Roman" w:eastAsia="Times New Roman" w:hAnsi="Times New Roman" w:cs="Times New Roman"/>
          <w:b/>
        </w:rPr>
        <w:t xml:space="preserve">roboration: </w:t>
      </w:r>
      <w:r>
        <w:rPr>
          <w:rFonts w:ascii="Times New Roman" w:eastAsia="Times New Roman" w:hAnsi="Times New Roman" w:cs="Times New Roman"/>
        </w:rPr>
        <w:t>Who else would you like to talk to in order to better understand the experience of fasting during Ramadan?  Explain why you need to hear their experiences to understand this pillar.</w:t>
      </w:r>
    </w:p>
    <w:p w14:paraId="3BBA9B70" w14:textId="77777777" w:rsidR="00DA32A4" w:rsidRDefault="00DA32A4">
      <w:pPr>
        <w:tabs>
          <w:tab w:val="left" w:pos="7725"/>
        </w:tabs>
        <w:spacing w:before="69"/>
        <w:rPr>
          <w:rFonts w:ascii="Times New Roman" w:eastAsia="Times New Roman" w:hAnsi="Times New Roman" w:cs="Times New Roman"/>
        </w:rPr>
      </w:pPr>
    </w:p>
    <w:p w14:paraId="00E9F4FA" w14:textId="77777777" w:rsidR="00DA32A4" w:rsidRDefault="002F6DEA">
      <w:pPr>
        <w:tabs>
          <w:tab w:val="left" w:pos="7725"/>
        </w:tabs>
        <w:spacing w:before="69" w:line="360" w:lineRule="auto"/>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w:t>
      </w:r>
      <w:r>
        <w:rPr>
          <w:rFonts w:ascii="Times New Roman" w:eastAsia="Times New Roman" w:hAnsi="Times New Roman" w:cs="Times New Roman"/>
        </w:rPr>
        <w:t>_________________________________________________________________________________________________________________</w:t>
      </w:r>
    </w:p>
    <w:p w14:paraId="2A67D3C4" w14:textId="77777777" w:rsidR="00DA32A4" w:rsidRDefault="002F6DEA">
      <w:pPr>
        <w:tabs>
          <w:tab w:val="left" w:pos="7725"/>
        </w:tabs>
        <w:spacing w:before="69" w:line="360" w:lineRule="auto"/>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_______________________________________________________________________________________</w:t>
      </w:r>
    </w:p>
    <w:p w14:paraId="6C33E1D7" w14:textId="77777777" w:rsidR="00DA32A4" w:rsidRDefault="002F6DEA">
      <w:pPr>
        <w:tabs>
          <w:tab w:val="left" w:pos="7725"/>
        </w:tabs>
        <w:spacing w:before="69" w:line="360" w:lineRule="auto"/>
        <w:rPr>
          <w:rFonts w:ascii="Times New Roman" w:eastAsia="Times New Roman" w:hAnsi="Times New Roman" w:cs="Times New Roman"/>
        </w:rPr>
      </w:pPr>
      <w:r>
        <w:rPr>
          <w:rFonts w:ascii="Times New Roman" w:eastAsia="Times New Roman" w:hAnsi="Times New Roman" w:cs="Times New Roman"/>
        </w:rPr>
        <w:t>______________________________________________________</w:t>
      </w:r>
      <w:r>
        <w:rPr>
          <w:rFonts w:ascii="Times New Roman" w:eastAsia="Times New Roman" w:hAnsi="Times New Roman" w:cs="Times New Roman"/>
        </w:rPr>
        <w:t>_________________________________</w:t>
      </w:r>
    </w:p>
    <w:p w14:paraId="1D6BE011" w14:textId="77777777" w:rsidR="00DA32A4" w:rsidRDefault="00DA32A4">
      <w:pPr>
        <w:tabs>
          <w:tab w:val="left" w:pos="7725"/>
        </w:tabs>
        <w:spacing w:before="69" w:line="360" w:lineRule="auto"/>
        <w:rPr>
          <w:rFonts w:ascii="Times New Roman" w:eastAsia="Times New Roman" w:hAnsi="Times New Roman" w:cs="Times New Roman"/>
          <w:i/>
        </w:rPr>
      </w:pPr>
    </w:p>
    <w:sectPr w:rsidR="00DA32A4">
      <w:pgSz w:w="12240" w:h="15840"/>
      <w:pgMar w:top="576" w:right="1152" w:bottom="288" w:left="1152"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Georgia">
    <w:panose1 w:val="02040502050405020303"/>
    <w:charset w:val="00"/>
    <w:family w:val="auto"/>
    <w:pitch w:val="default"/>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4"/>
  </w:compat>
  <w:rsids>
    <w:rsidRoot w:val="00DA32A4"/>
    <w:rsid w:val="002F6DEA"/>
    <w:rsid w:val="00DA32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ABA6D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 w:eastAsia="en-US" w:bidi="ar-SA"/>
      </w:rPr>
    </w:rPrDefault>
    <w:pPrDefault>
      <w:pPr>
        <w:widowControl w:val="0"/>
        <w:pBdr>
          <w:top w:val="nil"/>
          <w:left w:val="nil"/>
          <w:bottom w:val="nil"/>
          <w:right w:val="nil"/>
          <w:between w:val="nil"/>
        </w:pBdr>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347</Words>
  <Characters>1980</Characters>
  <Application>Microsoft Macintosh Word</Application>
  <DocSecurity>0</DocSecurity>
  <Lines>16</Lines>
  <Paragraphs>4</Paragraphs>
  <ScaleCrop>false</ScaleCrop>
  <LinksUpToDate>false</LinksUpToDate>
  <CharactersWithSpaces>2323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2017-12-04T14:41:00Z</dcterms:created>
  <dcterms:modified xsi:type="dcterms:W3CDTF">2017-12-04T14:41:00Z</dcterms:modified>
</cp:coreProperties>
</file>