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6F3B3C" w14:textId="77777777" w:rsidR="00E177E7" w:rsidRDefault="00B30762">
      <w:bookmarkStart w:id="0" w:name="_GoBack"/>
      <w:bookmarkEnd w:id="0"/>
      <w:r>
        <w:t>Name_______________________________________________ Period____ Date__________</w:t>
      </w:r>
    </w:p>
    <w:p w14:paraId="274046A3" w14:textId="77777777" w:rsidR="00E177E7" w:rsidRDefault="00E177E7"/>
    <w:p w14:paraId="67E2ACE2" w14:textId="77777777" w:rsidR="00E177E7" w:rsidRDefault="00B30762">
      <w:pPr>
        <w:rPr>
          <w:b/>
        </w:rPr>
      </w:pPr>
      <w:r>
        <w:rPr>
          <w:b/>
        </w:rPr>
        <w:t>RAFT Paper - Food Fight in the Lunchroom</w:t>
      </w:r>
    </w:p>
    <w:p w14:paraId="7E0F59DA" w14:textId="77777777" w:rsidR="00E177E7" w:rsidRDefault="00B30762">
      <w:r>
        <w:rPr>
          <w:i/>
        </w:rPr>
        <w:t xml:space="preserve">Directions: In your group of four, divide up the roles and write a one-paragraph explanation of what happened in the lunchroom based on your assigned role, audience, format and topic.  Keep in mind you are not lying or making anything up, simply reporting </w:t>
      </w:r>
      <w:r>
        <w:rPr>
          <w:i/>
        </w:rPr>
        <w:t xml:space="preserve">what you saw happen from your perspective!  </w:t>
      </w:r>
    </w:p>
    <w:p w14:paraId="2DF6F4C9" w14:textId="77777777" w:rsidR="00E177E7" w:rsidRDefault="00E177E7"/>
    <w:tbl>
      <w:tblPr>
        <w:tblStyle w:val="a"/>
        <w:tblW w:w="10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8"/>
        <w:gridCol w:w="2628"/>
        <w:gridCol w:w="2629"/>
        <w:gridCol w:w="2629"/>
      </w:tblGrid>
      <w:tr w:rsidR="00E177E7" w14:paraId="01488CB9" w14:textId="77777777">
        <w:tc>
          <w:tcPr>
            <w:tcW w:w="26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8EC5" w14:textId="77777777" w:rsidR="00E177E7" w:rsidRDefault="00B3076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6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0DE8" w14:textId="77777777" w:rsidR="00E177E7" w:rsidRDefault="00B3076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</w:tc>
        <w:tc>
          <w:tcPr>
            <w:tcW w:w="26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D5E50" w14:textId="77777777" w:rsidR="00E177E7" w:rsidRDefault="00B3076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262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0584" w14:textId="77777777" w:rsidR="00E177E7" w:rsidRDefault="00B3076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E177E7" w14:paraId="1503E5B6" w14:textId="77777777"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3AAC" w14:textId="77777777" w:rsidR="00E177E7" w:rsidRDefault="00B30762">
            <w:pPr>
              <w:widowControl w:val="0"/>
              <w:spacing w:line="240" w:lineRule="auto"/>
            </w:pPr>
            <w:r>
              <w:t>Sarah, a seventh grade girl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AB6E" w14:textId="77777777" w:rsidR="00E177E7" w:rsidRDefault="00B30762">
            <w:pPr>
              <w:widowControl w:val="0"/>
              <w:spacing w:line="240" w:lineRule="auto"/>
            </w:pPr>
            <w:r>
              <w:t>All students at the school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8331" w14:textId="77777777" w:rsidR="00E177E7" w:rsidRDefault="00B30762">
            <w:pPr>
              <w:widowControl w:val="0"/>
              <w:spacing w:line="240" w:lineRule="auto"/>
            </w:pPr>
            <w:r>
              <w:t>Blog Post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9564" w14:textId="77777777" w:rsidR="00E177E7" w:rsidRDefault="00B30762">
            <w:pPr>
              <w:widowControl w:val="0"/>
              <w:spacing w:line="240" w:lineRule="auto"/>
            </w:pPr>
            <w:r>
              <w:t>Food Fight in the Lunchroom</w:t>
            </w:r>
          </w:p>
        </w:tc>
      </w:tr>
      <w:tr w:rsidR="00E177E7" w14:paraId="40B2769D" w14:textId="77777777"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3C6D" w14:textId="77777777" w:rsidR="00E177E7" w:rsidRDefault="00B30762">
            <w:pPr>
              <w:widowControl w:val="0"/>
              <w:spacing w:line="240" w:lineRule="auto"/>
            </w:pPr>
            <w:r>
              <w:t>Mrs. Keller, the guidance counselor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AFC1D" w14:textId="77777777" w:rsidR="00E177E7" w:rsidRDefault="00B30762">
            <w:pPr>
              <w:widowControl w:val="0"/>
              <w:spacing w:line="240" w:lineRule="auto"/>
            </w:pPr>
            <w:r>
              <w:t>All staff at the school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6A833" w14:textId="77777777" w:rsidR="00E177E7" w:rsidRDefault="00B30762">
            <w:pPr>
              <w:widowControl w:val="0"/>
              <w:spacing w:line="240" w:lineRule="auto"/>
            </w:pPr>
            <w:r>
              <w:t>Memo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60D3" w14:textId="77777777" w:rsidR="00E177E7" w:rsidRDefault="00B30762">
            <w:pPr>
              <w:widowControl w:val="0"/>
              <w:spacing w:line="240" w:lineRule="auto"/>
            </w:pPr>
            <w:r>
              <w:t>Food Fight in the Lunchroom</w:t>
            </w:r>
          </w:p>
        </w:tc>
      </w:tr>
      <w:tr w:rsidR="00E177E7" w14:paraId="0FB339DD" w14:textId="77777777"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D3775" w14:textId="77777777" w:rsidR="00E177E7" w:rsidRDefault="00B30762">
            <w:pPr>
              <w:widowControl w:val="0"/>
              <w:spacing w:line="240" w:lineRule="auto"/>
            </w:pPr>
            <w:r>
              <w:t>Brett, an eighth grade boy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555D9" w14:textId="77777777" w:rsidR="00E177E7" w:rsidRDefault="00B30762">
            <w:pPr>
              <w:widowControl w:val="0"/>
              <w:spacing w:line="240" w:lineRule="auto"/>
            </w:pPr>
            <w:r>
              <w:t>His best friend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5792" w14:textId="77777777" w:rsidR="00E177E7" w:rsidRDefault="00B30762">
            <w:pPr>
              <w:widowControl w:val="0"/>
              <w:spacing w:line="240" w:lineRule="auto"/>
            </w:pPr>
            <w:r>
              <w:t>Text Message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720D" w14:textId="77777777" w:rsidR="00E177E7" w:rsidRDefault="00B30762">
            <w:pPr>
              <w:widowControl w:val="0"/>
              <w:spacing w:line="240" w:lineRule="auto"/>
            </w:pPr>
            <w:r>
              <w:t>Food Fight in the Lunchroom</w:t>
            </w:r>
          </w:p>
        </w:tc>
      </w:tr>
      <w:tr w:rsidR="00E177E7" w14:paraId="19CAB847" w14:textId="77777777"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7E4B" w14:textId="77777777" w:rsidR="00E177E7" w:rsidRDefault="00B30762">
            <w:pPr>
              <w:widowControl w:val="0"/>
              <w:spacing w:line="240" w:lineRule="auto"/>
            </w:pPr>
            <w:r>
              <w:t>Mr. Sandler, the school resource officer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E71F" w14:textId="77777777" w:rsidR="00E177E7" w:rsidRDefault="00B30762">
            <w:pPr>
              <w:widowControl w:val="0"/>
              <w:spacing w:line="240" w:lineRule="auto"/>
            </w:pPr>
            <w:r>
              <w:t>Police Department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9555" w14:textId="77777777" w:rsidR="00E177E7" w:rsidRDefault="00B30762">
            <w:pPr>
              <w:widowControl w:val="0"/>
              <w:spacing w:line="240" w:lineRule="auto"/>
            </w:pPr>
            <w:r>
              <w:t>Incident Report</w:t>
            </w:r>
          </w:p>
        </w:tc>
        <w:tc>
          <w:tcPr>
            <w:tcW w:w="2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CE7F" w14:textId="77777777" w:rsidR="00E177E7" w:rsidRDefault="00B30762">
            <w:pPr>
              <w:widowControl w:val="0"/>
              <w:spacing w:line="240" w:lineRule="auto"/>
            </w:pPr>
            <w:r>
              <w:t>Food Fight in the Lunchroom</w:t>
            </w:r>
          </w:p>
        </w:tc>
      </w:tr>
    </w:tbl>
    <w:p w14:paraId="110C42FA" w14:textId="77777777" w:rsidR="00E177E7" w:rsidRDefault="00E177E7"/>
    <w:p w14:paraId="1E7239BA" w14:textId="77777777" w:rsidR="00E177E7" w:rsidRDefault="00B30762">
      <w:pPr>
        <w:rPr>
          <w:b/>
        </w:rPr>
      </w:pPr>
      <w:r>
        <w:rPr>
          <w:b/>
        </w:rPr>
        <w:t>Your Role____________________________________</w:t>
      </w:r>
    </w:p>
    <w:p w14:paraId="1F1D644C" w14:textId="77777777" w:rsidR="00E177E7" w:rsidRDefault="00E177E7">
      <w:pPr>
        <w:rPr>
          <w:b/>
        </w:rPr>
      </w:pPr>
    </w:p>
    <w:p w14:paraId="459D7546" w14:textId="77777777" w:rsidR="00E177E7" w:rsidRDefault="00B30762">
      <w:pPr>
        <w:rPr>
          <w:b/>
        </w:rPr>
      </w:pPr>
      <w:r>
        <w:rPr>
          <w:b/>
        </w:rPr>
        <w:t>What happened in the lunchroom?</w:t>
      </w:r>
    </w:p>
    <w:p w14:paraId="44A8EB13" w14:textId="77777777" w:rsidR="00E177E7" w:rsidRDefault="00E177E7">
      <w:pPr>
        <w:rPr>
          <w:b/>
        </w:rPr>
      </w:pPr>
    </w:p>
    <w:p w14:paraId="1F4F2048" w14:textId="77777777" w:rsidR="00E177E7" w:rsidRDefault="00B3076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</w:t>
      </w:r>
    </w:p>
    <w:sectPr w:rsidR="00E177E7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177E7"/>
    <w:rsid w:val="00B30762"/>
    <w:rsid w:val="00E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F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Macintosh Word</Application>
  <DocSecurity>0</DocSecurity>
  <Lines>15</Lines>
  <Paragraphs>4</Paragraphs>
  <ScaleCrop>false</ScaleCrop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2017-09-14T14:43:00Z</dcterms:created>
  <dcterms:modified xsi:type="dcterms:W3CDTF">2017-09-14T14:43:00Z</dcterms:modified>
</cp:coreProperties>
</file>