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F0B91E" w14:textId="77777777" w:rsidR="00DA57F4" w:rsidRDefault="00141DF1">
      <w:pPr>
        <w:pStyle w:val="normal0"/>
      </w:pPr>
      <w:r>
        <w:t>Name_______________________________________________ Period____ Date__________</w:t>
      </w:r>
    </w:p>
    <w:p w14:paraId="73FAAE07" w14:textId="77777777" w:rsidR="00DA57F4" w:rsidRDefault="00DA57F4">
      <w:pPr>
        <w:pStyle w:val="normal0"/>
      </w:pPr>
    </w:p>
    <w:p w14:paraId="72F345BD" w14:textId="77777777" w:rsidR="00DA57F4" w:rsidRDefault="00141DF1">
      <w:pPr>
        <w:pStyle w:val="normal0"/>
      </w:pPr>
      <w:r>
        <w:rPr>
          <w:b/>
        </w:rPr>
        <w:t>Text Impression: What is Big History?</w:t>
      </w:r>
    </w:p>
    <w:p w14:paraId="79C765F5" w14:textId="77777777" w:rsidR="00DA57F4" w:rsidRDefault="00141DF1">
      <w:pPr>
        <w:pStyle w:val="normal0"/>
      </w:pPr>
      <w:r>
        <w:rPr>
          <w:i/>
        </w:rPr>
        <w:t>Directions: Write a story using the following words in an attempt to answer the question, “What is Big History?”  The words must be used in order.  Be creative and have fun with it!</w:t>
      </w:r>
    </w:p>
    <w:p w14:paraId="719F6368" w14:textId="77777777" w:rsidR="00DA57F4" w:rsidRDefault="00DA57F4">
      <w:pPr>
        <w:pStyle w:val="normal0"/>
      </w:pPr>
    </w:p>
    <w:p w14:paraId="0AB59348" w14:textId="77777777" w:rsidR="00DA57F4" w:rsidRDefault="00141DF1">
      <w:pPr>
        <w:pStyle w:val="normal0"/>
        <w:jc w:val="center"/>
      </w:pPr>
      <w:r>
        <w:rPr>
          <w:b/>
          <w:sz w:val="36"/>
          <w:szCs w:val="36"/>
        </w:rPr>
        <w:t>Title</w:t>
      </w:r>
      <w:proofErr w:type="gramStart"/>
      <w:r>
        <w:rPr>
          <w:b/>
          <w:sz w:val="36"/>
          <w:szCs w:val="36"/>
        </w:rPr>
        <w:t>:</w:t>
      </w:r>
      <w:r>
        <w:t>_</w:t>
      </w:r>
      <w:proofErr w:type="gramEnd"/>
      <w:r>
        <w:t>_____________________________________________________</w:t>
      </w:r>
    </w:p>
    <w:p w14:paraId="72DFE66D" w14:textId="77777777" w:rsidR="00DA57F4" w:rsidRDefault="00DA57F4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DA57F4" w14:paraId="50761579" w14:textId="77777777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7E96C" w14:textId="77777777" w:rsidR="00DA57F4" w:rsidRDefault="00DA57F4">
            <w:pPr>
              <w:pStyle w:val="normal0"/>
              <w:spacing w:line="240" w:lineRule="auto"/>
            </w:pPr>
          </w:p>
          <w:p w14:paraId="68E29798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epic</w:t>
            </w:r>
            <w:proofErr w:type="gramEnd"/>
          </w:p>
          <w:p w14:paraId="57DE875F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world</w:t>
            </w:r>
            <w:proofErr w:type="gramEnd"/>
          </w:p>
          <w:p w14:paraId="0EFC2999" w14:textId="77777777" w:rsidR="00DA57F4" w:rsidRDefault="00141D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4.5 billion</w:t>
            </w:r>
          </w:p>
          <w:p w14:paraId="7AD47D23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solar</w:t>
            </w:r>
            <w:proofErr w:type="gramEnd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 xml:space="preserve"> system</w:t>
            </w:r>
          </w:p>
          <w:p w14:paraId="44D1AE83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sun</w:t>
            </w:r>
            <w:proofErr w:type="gramEnd"/>
          </w:p>
          <w:p w14:paraId="3B20A8BD" w14:textId="77777777" w:rsidR="00DA57F4" w:rsidRDefault="00141DF1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b/>
                <w:sz w:val="36"/>
                <w:szCs w:val="36"/>
              </w:rPr>
              <w:t>Earth</w:t>
            </w:r>
          </w:p>
          <w:p w14:paraId="6EF629A2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cosmic</w:t>
            </w:r>
            <w:proofErr w:type="gramEnd"/>
          </w:p>
          <w:p w14:paraId="74A816EC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gold</w:t>
            </w:r>
            <w:proofErr w:type="gramEnd"/>
          </w:p>
          <w:p w14:paraId="6F844B4D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asteroids</w:t>
            </w:r>
            <w:proofErr w:type="gramEnd"/>
          </w:p>
          <w:p w14:paraId="4149B4A5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connected</w:t>
            </w:r>
            <w:proofErr w:type="gramEnd"/>
          </w:p>
          <w:p w14:paraId="43A3F888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history</w:t>
            </w:r>
            <w:proofErr w:type="gramEnd"/>
          </w:p>
          <w:p w14:paraId="0482440A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web</w:t>
            </w:r>
            <w:proofErr w:type="gramEnd"/>
          </w:p>
          <w:p w14:paraId="1478E3D1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connections</w:t>
            </w:r>
            <w:proofErr w:type="gramEnd"/>
          </w:p>
          <w:p w14:paraId="7CC87488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universe</w:t>
            </w:r>
            <w:proofErr w:type="gramEnd"/>
          </w:p>
          <w:p w14:paraId="312B7AAC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planet</w:t>
            </w:r>
            <w:proofErr w:type="gramEnd"/>
          </w:p>
          <w:p w14:paraId="6C0DD64C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us</w:t>
            </w:r>
            <w:proofErr w:type="gramEnd"/>
          </w:p>
          <w:p w14:paraId="69E31C31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big</w:t>
            </w:r>
            <w:proofErr w:type="gramEnd"/>
          </w:p>
          <w:p w14:paraId="48BD63EF" w14:textId="77777777" w:rsidR="00DA57F4" w:rsidRDefault="00141DF1">
            <w:pPr>
              <w:pStyle w:val="normal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b/>
                <w:sz w:val="36"/>
                <w:szCs w:val="36"/>
              </w:rPr>
              <w:t>threshold</w:t>
            </w:r>
            <w:proofErr w:type="gramEnd"/>
          </w:p>
          <w:p w14:paraId="24AFA363" w14:textId="77777777" w:rsidR="00DA57F4" w:rsidRDefault="00DA57F4">
            <w:pPr>
              <w:pStyle w:val="normal0"/>
              <w:widowControl w:val="0"/>
              <w:spacing w:line="240" w:lineRule="auto"/>
            </w:pPr>
          </w:p>
        </w:tc>
        <w:tc>
          <w:tcPr>
            <w:tcW w:w="6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E576" w14:textId="77777777" w:rsidR="00DA57F4" w:rsidRDefault="00DA57F4">
            <w:pPr>
              <w:pStyle w:val="normal0"/>
              <w:widowControl w:val="0"/>
              <w:spacing w:line="360" w:lineRule="auto"/>
            </w:pPr>
          </w:p>
          <w:p w14:paraId="263E80D6" w14:textId="77777777" w:rsidR="00DA57F4" w:rsidRDefault="00141DF1">
            <w:pPr>
              <w:pStyle w:val="normal0"/>
              <w:widowControl w:val="0"/>
              <w:spacing w:line="36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</w:t>
            </w:r>
          </w:p>
          <w:p w14:paraId="46E16896" w14:textId="77777777" w:rsidR="00DA57F4" w:rsidRDefault="00DA57F4">
            <w:pPr>
              <w:pStyle w:val="normal0"/>
              <w:widowControl w:val="0"/>
              <w:spacing w:line="360" w:lineRule="auto"/>
            </w:pPr>
          </w:p>
        </w:tc>
      </w:tr>
    </w:tbl>
    <w:p w14:paraId="5D22B658" w14:textId="77777777" w:rsidR="00DA57F4" w:rsidRDefault="00DA57F4">
      <w:pPr>
        <w:pStyle w:val="normal0"/>
        <w:spacing w:line="240" w:lineRule="auto"/>
      </w:pPr>
    </w:p>
    <w:p w14:paraId="17BA43AF" w14:textId="77777777" w:rsidR="00DA57F4" w:rsidRDefault="00DA57F4">
      <w:pPr>
        <w:pStyle w:val="normal0"/>
        <w:spacing w:line="240" w:lineRule="auto"/>
      </w:pPr>
    </w:p>
    <w:p w14:paraId="5FC351C3" w14:textId="77777777" w:rsidR="00DA57F4" w:rsidRDefault="00DA57F4">
      <w:pPr>
        <w:pStyle w:val="normal0"/>
        <w:spacing w:line="240" w:lineRule="auto"/>
      </w:pPr>
    </w:p>
    <w:p w14:paraId="632480BA" w14:textId="77777777" w:rsidR="00DA57F4" w:rsidRDefault="00DA57F4">
      <w:pPr>
        <w:pStyle w:val="normal0"/>
        <w:spacing w:line="240" w:lineRule="auto"/>
      </w:pPr>
    </w:p>
    <w:p w14:paraId="0A6B4613" w14:textId="77777777" w:rsidR="00DA57F4" w:rsidRDefault="00DA57F4">
      <w:pPr>
        <w:pStyle w:val="normal0"/>
        <w:spacing w:line="240" w:lineRule="auto"/>
      </w:pPr>
    </w:p>
    <w:p w14:paraId="506C0CF6" w14:textId="77777777" w:rsidR="00DA57F4" w:rsidRDefault="00141DF1">
      <w:pPr>
        <w:pStyle w:val="normal0"/>
        <w:spacing w:line="240" w:lineRule="auto"/>
      </w:pPr>
      <w:r>
        <w:t>Name_______________________________________________ Period____ Date__________</w:t>
      </w:r>
    </w:p>
    <w:p w14:paraId="5C3A0CD6" w14:textId="77777777" w:rsidR="00DA57F4" w:rsidRDefault="00DA57F4">
      <w:pPr>
        <w:pStyle w:val="normal0"/>
        <w:spacing w:line="240" w:lineRule="auto"/>
      </w:pPr>
    </w:p>
    <w:p w14:paraId="3A0B54EB" w14:textId="77777777" w:rsidR="00DA57F4" w:rsidRDefault="00141DF1">
      <w:pPr>
        <w:pStyle w:val="normal0"/>
        <w:spacing w:line="240" w:lineRule="auto"/>
        <w:jc w:val="center"/>
      </w:pPr>
      <w:r>
        <w:rPr>
          <w:b/>
          <w:sz w:val="28"/>
          <w:szCs w:val="28"/>
        </w:rPr>
        <w:t>Habits of Mind Graphic Organizer</w:t>
      </w:r>
    </w:p>
    <w:p w14:paraId="5FC599C7" w14:textId="77777777" w:rsidR="00DA57F4" w:rsidRDefault="00DA57F4">
      <w:pPr>
        <w:pStyle w:val="normal0"/>
        <w:spacing w:line="240" w:lineRule="auto"/>
      </w:pPr>
    </w:p>
    <w:tbl>
      <w:tblPr>
        <w:tblStyle w:val="a0"/>
        <w:tblW w:w="9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57F4" w14:paraId="261AB6E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6267" w14:textId="77777777" w:rsidR="00DA57F4" w:rsidRDefault="00141DF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2CE18848" wp14:editId="6335F118">
                      <wp:extent cx="1695450" cy="499274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499274"/>
                                <a:chOff x="3038400" y="1362000"/>
                                <a:chExt cx="1533600" cy="438299"/>
                              </a:xfrm>
                            </wpg:grpSpPr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3105150" y="1390650"/>
                                  <a:ext cx="14000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E3AB22" w14:textId="77777777" w:rsidR="00DA57F4" w:rsidRDefault="00141DF1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Close Reading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3" name="Frame 3"/>
                              <wps:cNvSpPr/>
                              <wps:spPr>
                                <a:xfrm>
                                  <a:off x="3038400" y="1362000"/>
                                  <a:ext cx="1533600" cy="438299"/>
                                </a:xfrm>
                                <a:prstGeom prst="frame">
                                  <a:avLst>
                                    <a:gd name="adj1" fmla="val 125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00011C6D" w14:textId="77777777" w:rsidR="00DA57F4" w:rsidRDefault="00DA57F4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695450" cy="499274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5450" cy="49927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0F30CD9B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5E4C7206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35BF2B4B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01ECB14B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705A43F0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51ED4925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171C040F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28D47157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790CF1CA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00A4D4C3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4E82F26A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109AA17B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1731A9E0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674EC712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5437EF6E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00E92C67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0C590BF1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4F2BC995" w14:textId="77777777" w:rsidR="00DA57F4" w:rsidRDefault="00DA57F4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144D6" w14:textId="77777777" w:rsidR="00DA57F4" w:rsidRDefault="00141DF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276F15BD" wp14:editId="6BA1BC57">
                      <wp:extent cx="1690688" cy="466397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688" cy="466397"/>
                                <a:chOff x="3248025" y="1362000"/>
                                <a:chExt cx="1638300" cy="438299"/>
                              </a:xfrm>
                            </wpg:grpSpPr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3248025" y="1390650"/>
                                  <a:ext cx="16383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15703A" w14:textId="77777777" w:rsidR="00DA57F4" w:rsidRDefault="00141DF1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Contextualization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6" name="Frame 6"/>
                              <wps:cNvSpPr/>
                              <wps:spPr>
                                <a:xfrm>
                                  <a:off x="3248025" y="1362000"/>
                                  <a:ext cx="1562099" cy="438299"/>
                                </a:xfrm>
                                <a:prstGeom prst="frame">
                                  <a:avLst>
                                    <a:gd name="adj1" fmla="val 125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6A029DE5" w14:textId="77777777" w:rsidR="00DA57F4" w:rsidRDefault="00DA57F4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690688" cy="466397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0688" cy="4663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  <w:tr w:rsidR="00DA57F4" w14:paraId="26A02DB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E094" w14:textId="77777777" w:rsidR="00DA57F4" w:rsidRDefault="00141DF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36C336CA" wp14:editId="7A19AD7C">
                      <wp:extent cx="1690688" cy="497871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688" cy="497871"/>
                                <a:chOff x="3038400" y="1362000"/>
                                <a:chExt cx="1533600" cy="438299"/>
                              </a:xfrm>
                            </wpg:grpSpPr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3352800" y="1390650"/>
                                  <a:ext cx="9048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FE6C41" w14:textId="77777777" w:rsidR="00DA57F4" w:rsidRDefault="00141DF1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Sourcing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9" name="Frame 9"/>
                              <wps:cNvSpPr/>
                              <wps:spPr>
                                <a:xfrm>
                                  <a:off x="3038400" y="1362000"/>
                                  <a:ext cx="1533600" cy="438299"/>
                                </a:xfrm>
                                <a:prstGeom prst="frame">
                                  <a:avLst>
                                    <a:gd name="adj1" fmla="val 125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1AE527A1" w14:textId="77777777" w:rsidR="00DA57F4" w:rsidRDefault="00DA57F4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690688" cy="497871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0688" cy="4978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59427DDB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66E33092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34CB2E1A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71B465D9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30B41DD5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08E952B8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7A170441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600B2048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25E24EF0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75FB0C6D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3B189720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396A8543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46871EA0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48AEBE4F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72C7C2E6" w14:textId="77777777" w:rsidR="00DA57F4" w:rsidRDefault="00DA57F4">
            <w:pPr>
              <w:pStyle w:val="normal0"/>
              <w:widowControl w:val="0"/>
              <w:spacing w:line="240" w:lineRule="auto"/>
            </w:pPr>
          </w:p>
          <w:p w14:paraId="748CE877" w14:textId="77777777" w:rsidR="00DA57F4" w:rsidRDefault="00DA57F4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F0142" w14:textId="77777777" w:rsidR="00DA57F4" w:rsidRDefault="00141DF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 wp14:anchorId="4621608A" wp14:editId="09815698">
                      <wp:extent cx="1690688" cy="497871"/>
                      <wp:effectExtent l="0" t="0" r="0" b="0"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688" cy="497871"/>
                                <a:chOff x="2962200" y="1362000"/>
                                <a:chExt cx="1533600" cy="438299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3086100" y="1390650"/>
                                  <a:ext cx="14097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728631" w14:textId="77777777" w:rsidR="00DA57F4" w:rsidRDefault="00141DF1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Corroboration</w:t>
                                    </w:r>
                                  </w:p>
                                </w:txbxContent>
                              </wps:txbx>
                              <wps:bodyPr lIns="91425" tIns="91425" rIns="91425" bIns="91425" anchor="t" anchorCtr="0"/>
                            </wps:wsp>
                            <wps:wsp>
                              <wps:cNvPr id="12" name="Frame 12"/>
                              <wps:cNvSpPr/>
                              <wps:spPr>
                                <a:xfrm>
                                  <a:off x="2962200" y="1362000"/>
                                  <a:ext cx="1533600" cy="438299"/>
                                </a:xfrm>
                                <a:prstGeom prst="frame">
                                  <a:avLst>
                                    <a:gd name="adj1" fmla="val 12500"/>
                                  </a:avLst>
                                </a:prstGeom>
                                <a:solidFill>
                                  <a:srgbClr val="CFE2F3"/>
                                </a:solidFill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10BC8FAE" w14:textId="77777777" w:rsidR="00DA57F4" w:rsidRDefault="00DA57F4">
                                    <w:pPr>
                                      <w:pStyle w:val="normal0"/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114300" distT="114300" distL="114300" distR="114300">
                      <wp:extent cx="1690688" cy="497871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90688" cy="49787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</w:tc>
      </w:tr>
    </w:tbl>
    <w:p w14:paraId="6A05F501" w14:textId="77777777" w:rsidR="00DA57F4" w:rsidRDefault="00DA57F4">
      <w:pPr>
        <w:pStyle w:val="normal0"/>
        <w:spacing w:line="240" w:lineRule="auto"/>
      </w:pPr>
    </w:p>
    <w:p w14:paraId="0195246C" w14:textId="77777777" w:rsidR="00DA57F4" w:rsidRDefault="00DA57F4">
      <w:pPr>
        <w:pStyle w:val="normal0"/>
        <w:spacing w:line="240" w:lineRule="auto"/>
      </w:pPr>
    </w:p>
    <w:p w14:paraId="51A2FCC7" w14:textId="77777777" w:rsidR="00DA57F4" w:rsidRDefault="00DA57F4">
      <w:pPr>
        <w:pStyle w:val="normal0"/>
        <w:spacing w:line="240" w:lineRule="auto"/>
      </w:pPr>
    </w:p>
    <w:p w14:paraId="74C84B50" w14:textId="77777777" w:rsidR="00DA57F4" w:rsidRDefault="00141DF1">
      <w:pPr>
        <w:pStyle w:val="normal0"/>
        <w:spacing w:line="240" w:lineRule="auto"/>
      </w:pPr>
      <w:r>
        <w:t>Name_______________________________________________ Period____ Date__________</w:t>
      </w:r>
    </w:p>
    <w:p w14:paraId="42FE2C61" w14:textId="77777777" w:rsidR="00DA57F4" w:rsidRDefault="00DA57F4">
      <w:pPr>
        <w:pStyle w:val="normal0"/>
        <w:spacing w:line="240" w:lineRule="auto"/>
        <w:jc w:val="center"/>
      </w:pPr>
    </w:p>
    <w:p w14:paraId="2BF969DE" w14:textId="77777777" w:rsidR="00141DF1" w:rsidRDefault="00141DF1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1A5F4151" w14:textId="77777777" w:rsidR="00141DF1" w:rsidRDefault="00141DF1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535987D5" w14:textId="77777777" w:rsidR="00DA57F4" w:rsidRDefault="00141DF1">
      <w:pPr>
        <w:pStyle w:val="normal0"/>
        <w:spacing w:line="240" w:lineRule="auto"/>
        <w:jc w:val="center"/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Guiding Questions - Complexity and Thresholds</w:t>
      </w:r>
    </w:p>
    <w:p w14:paraId="2CBCD431" w14:textId="77777777" w:rsidR="00DA57F4" w:rsidRDefault="00DA57F4">
      <w:pPr>
        <w:pStyle w:val="normal0"/>
        <w:spacing w:line="240" w:lineRule="auto"/>
      </w:pPr>
    </w:p>
    <w:p w14:paraId="63251F29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b/>
        </w:rPr>
        <w:t xml:space="preserve">First Read: </w:t>
      </w:r>
      <w:r>
        <w:rPr>
          <w:rFonts w:ascii="Cambria" w:eastAsia="Cambria" w:hAnsi="Cambria" w:cs="Cambria"/>
        </w:rPr>
        <w:t>Read the document titled, “Student Reading - Complexity and Thresholds” and complete the table below.</w:t>
      </w:r>
    </w:p>
    <w:p w14:paraId="22294D0D" w14:textId="77777777" w:rsidR="00DA57F4" w:rsidRDefault="00DA57F4">
      <w:pPr>
        <w:pStyle w:val="normal0"/>
        <w:spacing w:line="240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A57F4" w14:paraId="2C4DB2E4" w14:textId="77777777"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DA771" w14:textId="77777777" w:rsidR="00DA57F4" w:rsidRDefault="00141DF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 know this already!</w:t>
            </w:r>
          </w:p>
        </w:tc>
        <w:tc>
          <w:tcPr>
            <w:tcW w:w="4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6AF9" w14:textId="77777777" w:rsidR="00DA57F4" w:rsidRDefault="00141DF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This is new!</w:t>
            </w:r>
          </w:p>
        </w:tc>
      </w:tr>
      <w:tr w:rsidR="00DA57F4" w14:paraId="7E04A94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4A5E7" w14:textId="77777777" w:rsidR="00DA57F4" w:rsidRDefault="00DA57F4">
            <w:pPr>
              <w:pStyle w:val="normal0"/>
              <w:widowControl w:val="0"/>
              <w:spacing w:line="360" w:lineRule="auto"/>
            </w:pPr>
          </w:p>
          <w:p w14:paraId="67ED56EC" w14:textId="77777777" w:rsidR="00DA57F4" w:rsidRDefault="00141DF1">
            <w:pPr>
              <w:pStyle w:val="normal0"/>
              <w:widowControl w:val="0"/>
              <w:spacing w:line="36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</w:t>
            </w:r>
          </w:p>
          <w:p w14:paraId="172C8AEE" w14:textId="77777777" w:rsidR="00DA57F4" w:rsidRDefault="00DA57F4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9538" w14:textId="77777777" w:rsidR="00DA57F4" w:rsidRDefault="00DA57F4">
            <w:pPr>
              <w:pStyle w:val="normal0"/>
              <w:widowControl w:val="0"/>
              <w:spacing w:line="360" w:lineRule="auto"/>
            </w:pPr>
          </w:p>
          <w:p w14:paraId="369B4722" w14:textId="77777777" w:rsidR="00DA57F4" w:rsidRDefault="00141DF1">
            <w:pPr>
              <w:pStyle w:val="normal0"/>
              <w:widowControl w:val="0"/>
              <w:spacing w:line="360" w:lineRule="auto"/>
            </w:pP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3DE34E0" w14:textId="77777777" w:rsidR="00DA57F4" w:rsidRDefault="00DA57F4">
      <w:pPr>
        <w:pStyle w:val="normal0"/>
        <w:spacing w:line="240" w:lineRule="auto"/>
      </w:pPr>
    </w:p>
    <w:p w14:paraId="4E9F3E6E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b/>
        </w:rPr>
        <w:t xml:space="preserve">Second Read: </w:t>
      </w:r>
      <w:r>
        <w:rPr>
          <w:rFonts w:ascii="Cambria" w:eastAsia="Cambria" w:hAnsi="Cambria" w:cs="Cambria"/>
        </w:rPr>
        <w:t>Read the document again and a</w:t>
      </w:r>
      <w:r>
        <w:rPr>
          <w:rFonts w:ascii="Cambria" w:eastAsia="Cambria" w:hAnsi="Cambria" w:cs="Cambria"/>
        </w:rPr>
        <w:t>nswer the questions below.</w:t>
      </w:r>
    </w:p>
    <w:p w14:paraId="4E2ADF9F" w14:textId="77777777" w:rsidR="00DA57F4" w:rsidRDefault="00DA57F4">
      <w:pPr>
        <w:pStyle w:val="normal0"/>
        <w:spacing w:line="240" w:lineRule="auto"/>
      </w:pPr>
    </w:p>
    <w:p w14:paraId="5DD1B28C" w14:textId="77777777" w:rsidR="00DA57F4" w:rsidRDefault="00141DF1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Explain how something increases in complexity.  Use </w:t>
      </w:r>
      <w:r>
        <w:rPr>
          <w:rFonts w:ascii="Cambria" w:eastAsia="Cambria" w:hAnsi="Cambria" w:cs="Cambria"/>
          <w:u w:val="single"/>
        </w:rPr>
        <w:t>evidence</w:t>
      </w:r>
      <w:r>
        <w:rPr>
          <w:rFonts w:ascii="Cambria" w:eastAsia="Cambria" w:hAnsi="Cambria" w:cs="Cambria"/>
        </w:rPr>
        <w:t xml:space="preserve"> from the text to support your answer.</w:t>
      </w:r>
    </w:p>
    <w:p w14:paraId="50BB9241" w14:textId="77777777" w:rsidR="00DA57F4" w:rsidRDefault="00DA57F4">
      <w:pPr>
        <w:pStyle w:val="normal0"/>
        <w:spacing w:line="240" w:lineRule="auto"/>
      </w:pPr>
    </w:p>
    <w:p w14:paraId="46E6A8F2" w14:textId="77777777" w:rsidR="00DA57F4" w:rsidRDefault="00141DF1">
      <w:pPr>
        <w:pStyle w:val="normal0"/>
        <w:spacing w:line="360" w:lineRule="auto"/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19EC23E2" w14:textId="77777777" w:rsidR="00DA57F4" w:rsidRDefault="00141DF1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article talks about “Goldilocks Conditions.”  What </w:t>
      </w:r>
      <w:r>
        <w:rPr>
          <w:rFonts w:ascii="Cambria" w:eastAsia="Cambria" w:hAnsi="Cambria" w:cs="Cambria"/>
        </w:rPr>
        <w:t>is meant by this term, and how does it relate to complexity?</w:t>
      </w:r>
    </w:p>
    <w:p w14:paraId="13295205" w14:textId="77777777" w:rsidR="00DA57F4" w:rsidRDefault="00DA57F4">
      <w:pPr>
        <w:pStyle w:val="normal0"/>
        <w:spacing w:line="240" w:lineRule="auto"/>
      </w:pPr>
    </w:p>
    <w:p w14:paraId="333C5725" w14:textId="77777777" w:rsidR="00DA57F4" w:rsidRDefault="00141DF1">
      <w:pPr>
        <w:pStyle w:val="normal0"/>
        <w:spacing w:line="360" w:lineRule="auto"/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</w:t>
      </w:r>
    </w:p>
    <w:p w14:paraId="2CE7EB4D" w14:textId="77777777" w:rsidR="00DA57F4" w:rsidRDefault="00141DF1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Define “threshold moments” in your own words.</w:t>
      </w:r>
    </w:p>
    <w:p w14:paraId="583AC00A" w14:textId="77777777" w:rsidR="00DA57F4" w:rsidRDefault="00DA57F4">
      <w:pPr>
        <w:pStyle w:val="normal0"/>
        <w:spacing w:line="240" w:lineRule="auto"/>
      </w:pPr>
    </w:p>
    <w:p w14:paraId="60E61C05" w14:textId="77777777" w:rsidR="00DA57F4" w:rsidRDefault="00141DF1">
      <w:pPr>
        <w:pStyle w:val="normal0"/>
        <w:spacing w:line="360" w:lineRule="auto"/>
      </w:pP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DC43B" w14:textId="77777777" w:rsidR="00DA57F4" w:rsidRDefault="00DA57F4">
      <w:pPr>
        <w:pStyle w:val="normal0"/>
        <w:spacing w:line="240" w:lineRule="auto"/>
      </w:pPr>
    </w:p>
    <w:p w14:paraId="4EEDF229" w14:textId="77777777" w:rsidR="00DA57F4" w:rsidRDefault="00141DF1">
      <w:pPr>
        <w:pStyle w:val="normal0"/>
        <w:spacing w:line="240" w:lineRule="auto"/>
      </w:pPr>
      <w:r>
        <w:t>Name_______________________________________________ Period____ Date__________</w:t>
      </w:r>
    </w:p>
    <w:p w14:paraId="196FE9EF" w14:textId="77777777" w:rsidR="00DA57F4" w:rsidRDefault="00DA57F4">
      <w:pPr>
        <w:pStyle w:val="normal0"/>
        <w:spacing w:line="240" w:lineRule="auto"/>
      </w:pPr>
    </w:p>
    <w:p w14:paraId="756E43E6" w14:textId="77777777" w:rsidR="00141DF1" w:rsidRDefault="00141DF1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36"/>
          <w:szCs w:val="36"/>
        </w:rPr>
      </w:pPr>
    </w:p>
    <w:p w14:paraId="222FB2BC" w14:textId="77777777" w:rsidR="00DA57F4" w:rsidRDefault="00141DF1">
      <w:pPr>
        <w:pStyle w:val="normal0"/>
        <w:spacing w:line="240" w:lineRule="auto"/>
        <w:jc w:val="center"/>
      </w:pPr>
      <w:bookmarkStart w:id="0" w:name="_GoBack"/>
      <w:bookmarkEnd w:id="0"/>
      <w:r>
        <w:rPr>
          <w:rFonts w:ascii="Cambria" w:eastAsia="Cambria" w:hAnsi="Cambria" w:cs="Cambria"/>
          <w:b/>
          <w:sz w:val="36"/>
          <w:szCs w:val="36"/>
        </w:rPr>
        <w:lastRenderedPageBreak/>
        <w:t>Your Big History…</w:t>
      </w:r>
    </w:p>
    <w:p w14:paraId="1AE8AA98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6AE549F4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>Directions: Like the Universe, individual humans have also gone through a simple to complex journey in our lives with significant turning points.  Write your</w:t>
      </w:r>
      <w:r>
        <w:rPr>
          <w:rFonts w:ascii="Cambria" w:eastAsia="Cambria" w:hAnsi="Cambria" w:cs="Cambria"/>
          <w:sz w:val="20"/>
          <w:szCs w:val="20"/>
        </w:rPr>
        <w:t xml:space="preserve"> own Big History, highlighting your 8 “threshold moments” that shaped you into the complex person you are today.  Make a list of the events, and then write your story below by connecting the events together and describing the significance of each.  In your</w:t>
      </w:r>
      <w:r>
        <w:rPr>
          <w:rFonts w:ascii="Cambria" w:eastAsia="Cambria" w:hAnsi="Cambria" w:cs="Cambria"/>
          <w:sz w:val="20"/>
          <w:szCs w:val="20"/>
        </w:rPr>
        <w:t xml:space="preserve"> story, include any outside events that influenced your life.</w:t>
      </w:r>
    </w:p>
    <w:p w14:paraId="79531371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031DD55C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>What are 8 “threshold moments” in your life?  These moments should:</w:t>
      </w:r>
    </w:p>
    <w:p w14:paraId="2A8ECEEA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rPr>
          <w:rFonts w:ascii="Cambria" w:eastAsia="Cambria" w:hAnsi="Cambria" w:cs="Cambria"/>
          <w:sz w:val="20"/>
          <w:szCs w:val="20"/>
        </w:rPr>
        <w:t>Be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significant to your story</w:t>
      </w:r>
    </w:p>
    <w:p w14:paraId="43A4AC18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Cambria" w:eastAsia="Cambria" w:hAnsi="Cambria" w:cs="Cambria"/>
          <w:sz w:val="20"/>
          <w:szCs w:val="20"/>
        </w:rPr>
        <w:t>Explain how you came to be where and who you are today</w:t>
      </w:r>
    </w:p>
    <w:p w14:paraId="1F6AF155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gramStart"/>
      <w:r>
        <w:rPr>
          <w:rFonts w:ascii="Cambria" w:eastAsia="Cambria" w:hAnsi="Cambria" w:cs="Cambria"/>
          <w:sz w:val="20"/>
          <w:szCs w:val="20"/>
        </w:rPr>
        <w:t>Be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spread out over </w:t>
      </w:r>
      <w:r>
        <w:rPr>
          <w:rFonts w:ascii="Cambria" w:eastAsia="Cambria" w:hAnsi="Cambria" w:cs="Cambria"/>
          <w:sz w:val="20"/>
          <w:szCs w:val="20"/>
        </w:rPr>
        <w:t>the course of your life</w:t>
      </w:r>
    </w:p>
    <w:p w14:paraId="64B910D6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2AC7BC1B" w14:textId="77777777" w:rsidR="00DA57F4" w:rsidRDefault="00DA57F4">
      <w:pPr>
        <w:pStyle w:val="normal0"/>
        <w:spacing w:line="240" w:lineRule="auto"/>
      </w:pPr>
    </w:p>
    <w:p w14:paraId="4B8833E5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</w:t>
      </w:r>
    </w:p>
    <w:p w14:paraId="433BBB19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</w:t>
      </w:r>
    </w:p>
    <w:p w14:paraId="65857EED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</w:t>
      </w:r>
    </w:p>
    <w:p w14:paraId="4D6349ED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</w:t>
      </w:r>
    </w:p>
    <w:p w14:paraId="7517DE4A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</w:t>
      </w:r>
    </w:p>
    <w:p w14:paraId="2FB7AAE1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</w:t>
      </w:r>
    </w:p>
    <w:p w14:paraId="34234617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</w:t>
      </w:r>
    </w:p>
    <w:p w14:paraId="4844BDB7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</w:t>
      </w:r>
    </w:p>
    <w:p w14:paraId="102EFBC3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757D18FD" w14:textId="77777777" w:rsidR="00DA57F4" w:rsidRDefault="00141DF1">
      <w:pPr>
        <w:pStyle w:val="normal0"/>
        <w:spacing w:line="240" w:lineRule="auto"/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5B34A81B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E21F9F0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</w:t>
      </w:r>
      <w:r>
        <w:rPr>
          <w:rFonts w:ascii="Cambria" w:eastAsia="Cambria" w:hAnsi="Cambria" w:cs="Cambri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</w:t>
      </w:r>
    </w:p>
    <w:p w14:paraId="487E35C4" w14:textId="77777777" w:rsidR="00DA57F4" w:rsidRDefault="00141DF1">
      <w:pPr>
        <w:pStyle w:val="normal0"/>
        <w:spacing w:line="480" w:lineRule="auto"/>
      </w:pP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sectPr w:rsidR="00DA57F4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F8"/>
    <w:multiLevelType w:val="multilevel"/>
    <w:tmpl w:val="23D2835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A57F4"/>
    <w:rsid w:val="000A2698"/>
    <w:rsid w:val="00141DF1"/>
    <w:rsid w:val="00D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F1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01.png"/><Relationship Id="rId7" Type="http://schemas.openxmlformats.org/officeDocument/2006/relationships/image" Target="media/image03.png"/><Relationship Id="rId8" Type="http://schemas.openxmlformats.org/officeDocument/2006/relationships/image" Target="media/image07.png"/><Relationship Id="rId9" Type="http://schemas.openxmlformats.org/officeDocument/2006/relationships/image" Target="media/image0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1698</Words>
  <Characters>9680</Characters>
  <Application>Microsoft Macintosh Word</Application>
  <DocSecurity>0</DocSecurity>
  <Lines>80</Lines>
  <Paragraphs>22</Paragraphs>
  <ScaleCrop>false</ScaleCrop>
  <Company>LPS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LPS LPS</cp:lastModifiedBy>
  <cp:revision>3</cp:revision>
  <dcterms:created xsi:type="dcterms:W3CDTF">2015-08-07T18:30:00Z</dcterms:created>
  <dcterms:modified xsi:type="dcterms:W3CDTF">2015-08-07T18:30:00Z</dcterms:modified>
</cp:coreProperties>
</file>