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D5" w:rsidRPr="000F36A9" w:rsidRDefault="000F36A9" w:rsidP="000F36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8286C" wp14:editId="2F037833">
                <wp:simplePos x="0" y="0"/>
                <wp:positionH relativeFrom="page">
                  <wp:posOffset>685800</wp:posOffset>
                </wp:positionH>
                <wp:positionV relativeFrom="page">
                  <wp:posOffset>0</wp:posOffset>
                </wp:positionV>
                <wp:extent cx="6400800" cy="9093200"/>
                <wp:effectExtent l="0" t="0" r="0" b="0"/>
                <wp:wrapThrough wrapText="bothSides">
                  <wp:wrapPolygon edited="0">
                    <wp:start x="86" y="0"/>
                    <wp:lineTo x="86" y="21540"/>
                    <wp:lineTo x="21429" y="21540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0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48" w:after="120"/>
                              <w:outlineLvl w:val="0"/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51555C"/>
                                <w:kern w:val="36"/>
                                <w:sz w:val="43"/>
                                <w:szCs w:val="43"/>
                              </w:rPr>
                            </w:pPr>
                            <w:bookmarkStart w:id="0" w:name="_GoBack"/>
                            <w:r w:rsidRPr="000F36A9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51555C"/>
                                <w:kern w:val="36"/>
                                <w:sz w:val="43"/>
                                <w:szCs w:val="43"/>
                              </w:rPr>
                              <w:t>State and National Standards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  <w:t>Foreign Language Frameworks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Goal One</w:t>
                            </w:r>
                            <w:proofErr w:type="gramStart"/>
                            <w:r w:rsidRPr="000F36A9">
                              <w:rPr>
                                <w:rFonts w:ascii="inherit" w:hAnsi="inherit" w:cs="Times New Roman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:                        Communicate</w:t>
                            </w:r>
                            <w:proofErr w:type="gramEnd"/>
                            <w:r w:rsidRPr="000F36A9">
                              <w:rPr>
                                <w:rFonts w:ascii="inherit" w:hAnsi="inherit" w:cs="Times New Roman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 xml:space="preserve"> in Language Other than English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  <w:t>Standard 1.1            Students engage in conversations, provide and obtain information, express feeling and emotions, and exchange opinions.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  <w:t>Standard 1.2            Students understand and interpret written and spoken language on a variety of topics.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  <w:t>Standard 1.3            Students convey information, concepts, and ideas to listeners and readers for a variety of purposes.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Goal Two</w:t>
                            </w:r>
                            <w:proofErr w:type="gramStart"/>
                            <w:r w:rsidRPr="000F36A9">
                              <w:rPr>
                                <w:rFonts w:ascii="inherit" w:hAnsi="inherit" w:cs="Times New Roman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:                        Gain</w:t>
                            </w:r>
                            <w:proofErr w:type="gramEnd"/>
                            <w:r w:rsidRPr="000F36A9">
                              <w:rPr>
                                <w:rFonts w:ascii="inherit" w:hAnsi="inherit" w:cs="Times New Roman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 xml:space="preserve"> Knowledge and Understanding of Other Cultures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  <w:t>Standard 2.1            Students demonstrate an understanding of the relationship between the perspectives and practices of cultures studied and use this knowledge to interact effectively in cultural contests.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  <w:t>Standard 2.2            Students demonstrate an understanding of the relationship between the perspectives and products/contributions of the cultures studied.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Goal Three</w:t>
                            </w:r>
                            <w:proofErr w:type="gramStart"/>
                            <w:r w:rsidRPr="000F36A9">
                              <w:rPr>
                                <w:rFonts w:ascii="inherit" w:hAnsi="inherit" w:cs="Times New Roman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:            Connect</w:t>
                            </w:r>
                            <w:proofErr w:type="gramEnd"/>
                            <w:r w:rsidRPr="000F36A9">
                              <w:rPr>
                                <w:rFonts w:ascii="inherit" w:hAnsi="inherit" w:cs="Times New Roman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 xml:space="preserve"> with Other Disciplines and Acquire Information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  <w:t>Standard 3.1            Students reinforce and further knowledge of other disciplines through foreign languages.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  <w:t>Standard 3.2            Students acquire information and perspectives through authentic materials in the foreign language and within the cultures.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Goal Four</w:t>
                            </w:r>
                            <w:proofErr w:type="gramStart"/>
                            <w:r w:rsidRPr="000F36A9">
                              <w:rPr>
                                <w:rFonts w:ascii="inherit" w:hAnsi="inherit" w:cs="Times New Roman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:                        Develop</w:t>
                            </w:r>
                            <w:proofErr w:type="gramEnd"/>
                            <w:r w:rsidRPr="000F36A9">
                              <w:rPr>
                                <w:rFonts w:ascii="inherit" w:hAnsi="inherit" w:cs="Times New Roman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 xml:space="preserve"> Insight into the Nature of Language and Culture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  <w:t>Standard 4.1            Students recognize that different languages use different patterns to communicate and can apply this knowledge to their own language.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  <w:t>Standard 4.2            Students recognize that cultures use different patterns of interaction and can apply this knowledge to their own culture.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Goal Five</w:t>
                            </w:r>
                            <w:proofErr w:type="gramStart"/>
                            <w:r w:rsidRPr="000F36A9">
                              <w:rPr>
                                <w:rFonts w:ascii="inherit" w:hAnsi="inherit" w:cs="Times New Roman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:            Participate</w:t>
                            </w:r>
                            <w:proofErr w:type="gramEnd"/>
                            <w:r w:rsidRPr="000F36A9">
                              <w:rPr>
                                <w:rFonts w:ascii="inherit" w:hAnsi="inherit" w:cs="Times New Roman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 xml:space="preserve"> in Multilingual Communities at Home and Around the World</w:t>
                            </w:r>
                          </w:p>
                          <w:p w:rsidR="000F36A9" w:rsidRPr="000F36A9" w:rsidRDefault="000F36A9" w:rsidP="000F36A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0F36A9" w:rsidRPr="00FF282C" w:rsidRDefault="000F36A9" w:rsidP="00FF282C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0F36A9">
                              <w:rPr>
                                <w:rFonts w:ascii="inherit" w:hAnsi="inherit" w:cs="Times New Roman"/>
                                <w:color w:val="222222"/>
                                <w:sz w:val="21"/>
                                <w:szCs w:val="21"/>
                              </w:rPr>
                              <w:t>Standard 5.1            Students use the language both within and beyond the school setting for a variety of purposes.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0;width:7in;height:7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" mv:complextextbox="1" filled="f" stroked="f">
                <v:textbox>
                  <w:txbxContent>
                    <w:p w:rsidR="000F36A9" w:rsidRPr="000F36A9" w:rsidRDefault="000F36A9" w:rsidP="000F36A9">
                      <w:pPr>
                        <w:shd w:val="clear" w:color="auto" w:fill="FFFFFF"/>
                        <w:spacing w:before="48" w:after="120"/>
                        <w:outlineLvl w:val="0"/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51555C"/>
                          <w:kern w:val="36"/>
                          <w:sz w:val="43"/>
                          <w:szCs w:val="43"/>
                        </w:rPr>
                      </w:pPr>
                      <w:bookmarkStart w:id="1" w:name="_GoBack"/>
                      <w:r w:rsidRPr="000F36A9"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51555C"/>
                          <w:kern w:val="36"/>
                          <w:sz w:val="43"/>
                          <w:szCs w:val="43"/>
                        </w:rPr>
                        <w:t>State and National Standards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  <w:t>Foreign Language Frameworks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  <w:t> 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b/>
                          <w:bCs/>
                          <w:color w:val="222222"/>
                          <w:sz w:val="21"/>
                          <w:szCs w:val="21"/>
                        </w:rPr>
                        <w:t>Goal One</w:t>
                      </w:r>
                      <w:proofErr w:type="gramStart"/>
                      <w:r w:rsidRPr="000F36A9">
                        <w:rPr>
                          <w:rFonts w:ascii="inherit" w:hAnsi="inherit" w:cs="Times New Roman"/>
                          <w:b/>
                          <w:bCs/>
                          <w:color w:val="222222"/>
                          <w:sz w:val="21"/>
                          <w:szCs w:val="21"/>
                        </w:rPr>
                        <w:t>:                        Communicate</w:t>
                      </w:r>
                      <w:proofErr w:type="gramEnd"/>
                      <w:r w:rsidRPr="000F36A9">
                        <w:rPr>
                          <w:rFonts w:ascii="inherit" w:hAnsi="inherit" w:cs="Times New Roman"/>
                          <w:b/>
                          <w:bCs/>
                          <w:color w:val="222222"/>
                          <w:sz w:val="21"/>
                          <w:szCs w:val="21"/>
                        </w:rPr>
                        <w:t xml:space="preserve"> in Language Other than English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  <w:t> 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  <w:t>Standard 1.1            Students engage in conversations, provide and obtain information, express feeling and emotions, and exchange opinions.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  <w:t> 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  <w:t>Standard 1.2            Students understand and interpret written and spoken language on a variety of topics.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  <w:t> 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  <w:t>Standard 1.3            Students convey information, concepts, and ideas to listeners and readers for a variety of purposes.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  <w:t> 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b/>
                          <w:bCs/>
                          <w:color w:val="222222"/>
                          <w:sz w:val="21"/>
                          <w:szCs w:val="21"/>
                        </w:rPr>
                        <w:t>Goal Two</w:t>
                      </w:r>
                      <w:proofErr w:type="gramStart"/>
                      <w:r w:rsidRPr="000F36A9">
                        <w:rPr>
                          <w:rFonts w:ascii="inherit" w:hAnsi="inherit" w:cs="Times New Roman"/>
                          <w:b/>
                          <w:bCs/>
                          <w:color w:val="222222"/>
                          <w:sz w:val="21"/>
                          <w:szCs w:val="21"/>
                        </w:rPr>
                        <w:t>:                        Gain</w:t>
                      </w:r>
                      <w:proofErr w:type="gramEnd"/>
                      <w:r w:rsidRPr="000F36A9">
                        <w:rPr>
                          <w:rFonts w:ascii="inherit" w:hAnsi="inherit" w:cs="Times New Roman"/>
                          <w:b/>
                          <w:bCs/>
                          <w:color w:val="222222"/>
                          <w:sz w:val="21"/>
                          <w:szCs w:val="21"/>
                        </w:rPr>
                        <w:t xml:space="preserve"> Knowledge and Understanding of Other Cultures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  <w:t> 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  <w:t>Standard 2.1            Students demonstrate an understanding of the relationship between the perspectives and practices of cultures studied and use this knowledge to interact effectively in cultural contests.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  <w:t> 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  <w:t>Standard 2.2            Students demonstrate an understanding of the relationship between the perspectives and products/contributions of the cultures studied.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  <w:t> 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b/>
                          <w:bCs/>
                          <w:color w:val="222222"/>
                          <w:sz w:val="21"/>
                          <w:szCs w:val="21"/>
                        </w:rPr>
                        <w:t>Goal Three</w:t>
                      </w:r>
                      <w:proofErr w:type="gramStart"/>
                      <w:r w:rsidRPr="000F36A9">
                        <w:rPr>
                          <w:rFonts w:ascii="inherit" w:hAnsi="inherit" w:cs="Times New Roman"/>
                          <w:b/>
                          <w:bCs/>
                          <w:color w:val="222222"/>
                          <w:sz w:val="21"/>
                          <w:szCs w:val="21"/>
                        </w:rPr>
                        <w:t>:            Connect</w:t>
                      </w:r>
                      <w:proofErr w:type="gramEnd"/>
                      <w:r w:rsidRPr="000F36A9">
                        <w:rPr>
                          <w:rFonts w:ascii="inherit" w:hAnsi="inherit" w:cs="Times New Roman"/>
                          <w:b/>
                          <w:bCs/>
                          <w:color w:val="222222"/>
                          <w:sz w:val="21"/>
                          <w:szCs w:val="21"/>
                        </w:rPr>
                        <w:t xml:space="preserve"> with Other Disciplines and Acquire Information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b/>
                          <w:bCs/>
                          <w:color w:val="222222"/>
                          <w:sz w:val="21"/>
                          <w:szCs w:val="21"/>
                        </w:rPr>
                        <w:t> 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  <w:t>Standard 3.1            Students reinforce and further knowledge of other disciplines through foreign languages.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  <w:t> 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  <w:t>Standard 3.2            Students acquire information and perspectives through authentic materials in the foreign language and within the cultures.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  <w:t> 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b/>
                          <w:bCs/>
                          <w:color w:val="222222"/>
                          <w:sz w:val="21"/>
                          <w:szCs w:val="21"/>
                        </w:rPr>
                        <w:t>Goal Four</w:t>
                      </w:r>
                      <w:proofErr w:type="gramStart"/>
                      <w:r w:rsidRPr="000F36A9">
                        <w:rPr>
                          <w:rFonts w:ascii="inherit" w:hAnsi="inherit" w:cs="Times New Roman"/>
                          <w:b/>
                          <w:bCs/>
                          <w:color w:val="222222"/>
                          <w:sz w:val="21"/>
                          <w:szCs w:val="21"/>
                        </w:rPr>
                        <w:t>:                        Develop</w:t>
                      </w:r>
                      <w:proofErr w:type="gramEnd"/>
                      <w:r w:rsidRPr="000F36A9">
                        <w:rPr>
                          <w:rFonts w:ascii="inherit" w:hAnsi="inherit" w:cs="Times New Roman"/>
                          <w:b/>
                          <w:bCs/>
                          <w:color w:val="222222"/>
                          <w:sz w:val="21"/>
                          <w:szCs w:val="21"/>
                        </w:rPr>
                        <w:t xml:space="preserve"> Insight into the Nature of Language and Culture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  <w:t> 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  <w:t>Standard 4.1            Students recognize that different languages use different patterns to communicate and can apply this knowledge to their own language.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  <w:t> 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  <w:t>Standard 4.2            Students recognize that cultures use different patterns of interaction and can apply this knowledge to their own culture.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  <w:t> 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b/>
                          <w:bCs/>
                          <w:color w:val="222222"/>
                          <w:sz w:val="21"/>
                          <w:szCs w:val="21"/>
                        </w:rPr>
                        <w:t>Goal Five</w:t>
                      </w:r>
                      <w:proofErr w:type="gramStart"/>
                      <w:r w:rsidRPr="000F36A9">
                        <w:rPr>
                          <w:rFonts w:ascii="inherit" w:hAnsi="inherit" w:cs="Times New Roman"/>
                          <w:b/>
                          <w:bCs/>
                          <w:color w:val="222222"/>
                          <w:sz w:val="21"/>
                          <w:szCs w:val="21"/>
                        </w:rPr>
                        <w:t>:            Participate</w:t>
                      </w:r>
                      <w:proofErr w:type="gramEnd"/>
                      <w:r w:rsidRPr="000F36A9">
                        <w:rPr>
                          <w:rFonts w:ascii="inherit" w:hAnsi="inherit" w:cs="Times New Roman"/>
                          <w:b/>
                          <w:bCs/>
                          <w:color w:val="222222"/>
                          <w:sz w:val="21"/>
                          <w:szCs w:val="21"/>
                        </w:rPr>
                        <w:t xml:space="preserve"> in Multilingual Communities at Home and Around the World</w:t>
                      </w:r>
                    </w:p>
                    <w:p w:rsidR="000F36A9" w:rsidRPr="000F36A9" w:rsidRDefault="000F36A9" w:rsidP="000F36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  <w:t> </w:t>
                      </w:r>
                    </w:p>
                    <w:p w:rsidR="000F36A9" w:rsidRPr="00FF282C" w:rsidRDefault="000F36A9" w:rsidP="00FF282C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</w:pPr>
                      <w:r w:rsidRPr="000F36A9">
                        <w:rPr>
                          <w:rFonts w:ascii="inherit" w:hAnsi="inherit" w:cs="Times New Roman"/>
                          <w:color w:val="222222"/>
                          <w:sz w:val="21"/>
                          <w:szCs w:val="21"/>
                        </w:rPr>
                        <w:t>Standard 5.1            Students use the language both within and beyond the school setting for a variety of purposes.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544D5" w:rsidRPr="000F36A9" w:rsidSect="000F36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F36A9"/>
    <w:rsid w:val="000F36A9"/>
    <w:rsid w:val="00C5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C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0F36A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6A9"/>
    <w:rPr>
      <w:rFonts w:ascii="Times" w:hAnsi="Times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0F36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0F36A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6A9"/>
    <w:rPr>
      <w:rFonts w:ascii="Times" w:hAnsi="Times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0F36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LPS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2015-08-10T14:31:00Z</dcterms:created>
  <dcterms:modified xsi:type="dcterms:W3CDTF">2015-08-10T14:31:00Z</dcterms:modified>
</cp:coreProperties>
</file>