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DEE" w:rsidRPr="00144DEE" w:rsidRDefault="00144DEE" w:rsidP="00144DEE">
      <w:pPr>
        <w:jc w:val="center"/>
        <w:rPr>
          <w:b/>
        </w:rPr>
      </w:pPr>
      <w:r w:rsidRPr="00144DEE">
        <w:rPr>
          <w:b/>
        </w:rPr>
        <w:t>Super Bowl Current Event Articles</w:t>
      </w:r>
    </w:p>
    <w:p w:rsidR="00E14F6E" w:rsidRDefault="00144DEE">
      <w:r w:rsidRPr="00144DEE">
        <w:rPr>
          <w:b/>
          <w:u w:val="single"/>
        </w:rPr>
        <w:t>Directions</w:t>
      </w:r>
      <w:r>
        <w:t xml:space="preserve">: </w:t>
      </w:r>
      <w:r w:rsidR="00E14F6E">
        <w:t xml:space="preserve">Read the following </w:t>
      </w:r>
      <w:r>
        <w:t xml:space="preserve">two </w:t>
      </w:r>
      <w:r w:rsidR="00E14F6E">
        <w:t xml:space="preserve">articles (found at </w:t>
      </w:r>
      <w:hyperlink r:id="rId7" w:history="1">
        <w:r w:rsidR="00E14F6E" w:rsidRPr="00F82E49">
          <w:rPr>
            <w:rStyle w:val="Hyperlink"/>
          </w:rPr>
          <w:t>http://www.entrepreneur.com/article/242218</w:t>
        </w:r>
      </w:hyperlink>
      <w:r w:rsidR="00E14F6E">
        <w:t>) regarding advertising, social media, and</w:t>
      </w:r>
      <w:r>
        <w:t xml:space="preserve"> the Super Bowl. As you read each</w:t>
      </w:r>
      <w:r w:rsidR="00E14F6E">
        <w:t xml:space="preserve"> article, answer the below questions.</w:t>
      </w:r>
    </w:p>
    <w:p w:rsidR="00482994" w:rsidRPr="00E14F6E" w:rsidRDefault="00482994">
      <w:pPr>
        <w:rPr>
          <w:b/>
          <w:bCs/>
        </w:rPr>
      </w:pPr>
      <w:r w:rsidRPr="00482994">
        <w:rPr>
          <w:b/>
          <w:bCs/>
        </w:rPr>
        <w:t>During Super Bowl, the Real Action Will Be on Social Media (Infographic)</w:t>
      </w:r>
    </w:p>
    <w:p w:rsidR="00482994" w:rsidRDefault="00482994" w:rsidP="00144DEE">
      <w:pPr>
        <w:pStyle w:val="ListParagraph"/>
        <w:numPr>
          <w:ilvl w:val="0"/>
          <w:numId w:val="1"/>
        </w:numPr>
        <w:spacing w:after="120" w:line="600" w:lineRule="auto"/>
      </w:pPr>
      <w:r>
        <w:t>How many average viewers watched the 2014 Super Bowl?</w:t>
      </w:r>
    </w:p>
    <w:p w:rsidR="00482994" w:rsidRDefault="00482994" w:rsidP="00144DEE">
      <w:pPr>
        <w:pStyle w:val="ListParagraph"/>
        <w:numPr>
          <w:ilvl w:val="0"/>
          <w:numId w:val="1"/>
        </w:numPr>
        <w:spacing w:after="120" w:line="600" w:lineRule="auto"/>
      </w:pPr>
      <w:r>
        <w:t>What was the cost of an average 30-second spot in the 2014 Super Bowl?</w:t>
      </w:r>
    </w:p>
    <w:p w:rsidR="00482994" w:rsidRDefault="00482994" w:rsidP="00144DEE">
      <w:pPr>
        <w:pStyle w:val="ListParagraph"/>
        <w:numPr>
          <w:ilvl w:val="0"/>
          <w:numId w:val="1"/>
        </w:numPr>
        <w:spacing w:after="120" w:line="240" w:lineRule="auto"/>
      </w:pPr>
      <w:r>
        <w:t xml:space="preserve">Of the 6,000 viewers pulled by </w:t>
      </w:r>
      <w:proofErr w:type="spellStart"/>
      <w:r>
        <w:t>Crowdtap</w:t>
      </w:r>
      <w:proofErr w:type="spellEnd"/>
      <w:r>
        <w:t>…</w:t>
      </w:r>
    </w:p>
    <w:p w:rsidR="00482994" w:rsidRDefault="00482994" w:rsidP="00144DEE">
      <w:pPr>
        <w:pStyle w:val="ListParagraph"/>
        <w:numPr>
          <w:ilvl w:val="1"/>
          <w:numId w:val="1"/>
        </w:numPr>
        <w:spacing w:after="120" w:line="600" w:lineRule="auto"/>
      </w:pPr>
      <w:r>
        <w:t>What percentage said they prefer the Super Bowl with ads?</w:t>
      </w:r>
    </w:p>
    <w:p w:rsidR="00482994" w:rsidRDefault="00482994" w:rsidP="00144DEE">
      <w:pPr>
        <w:pStyle w:val="ListParagraph"/>
        <w:numPr>
          <w:ilvl w:val="1"/>
          <w:numId w:val="1"/>
        </w:numPr>
        <w:spacing w:after="120" w:line="600" w:lineRule="auto"/>
      </w:pPr>
      <w:r>
        <w:t>What percentage said the commercials are the main reason for watching on game day?</w:t>
      </w:r>
    </w:p>
    <w:p w:rsidR="00482994" w:rsidRDefault="00482994" w:rsidP="00144DEE">
      <w:pPr>
        <w:pStyle w:val="ListParagraph"/>
        <w:numPr>
          <w:ilvl w:val="1"/>
          <w:numId w:val="1"/>
        </w:numPr>
        <w:spacing w:after="120" w:line="240" w:lineRule="auto"/>
      </w:pPr>
      <w:r>
        <w:t>What percentage said they would “take action on social media” (i.e. post a status update or a hashtag) if a Super Bowl ad spurred them to it?</w:t>
      </w:r>
    </w:p>
    <w:p w:rsidR="00144DEE" w:rsidRDefault="00144DEE" w:rsidP="00144DEE">
      <w:pPr>
        <w:spacing w:after="120" w:line="240" w:lineRule="auto"/>
      </w:pPr>
    </w:p>
    <w:p w:rsidR="00482994" w:rsidRDefault="00482994" w:rsidP="00144DEE">
      <w:pPr>
        <w:pStyle w:val="ListParagraph"/>
        <w:numPr>
          <w:ilvl w:val="1"/>
          <w:numId w:val="1"/>
        </w:numPr>
        <w:spacing w:after="120" w:line="600" w:lineRule="auto"/>
      </w:pPr>
      <w:r>
        <w:t>What percentage said they would share commercials to support their favorite brands?</w:t>
      </w:r>
    </w:p>
    <w:p w:rsidR="00482994" w:rsidRDefault="00482994" w:rsidP="00144DEE">
      <w:pPr>
        <w:pStyle w:val="ListParagraph"/>
        <w:numPr>
          <w:ilvl w:val="1"/>
          <w:numId w:val="1"/>
        </w:numPr>
        <w:spacing w:after="120" w:line="240" w:lineRule="auto"/>
      </w:pPr>
      <w:r>
        <w:t>What percentage said they were extremely or somewhat likely to buy a product showcased in a Super Bowl commercial?</w:t>
      </w:r>
    </w:p>
    <w:p w:rsidR="00144DEE" w:rsidRDefault="00144DEE" w:rsidP="00144DEE">
      <w:pPr>
        <w:spacing w:after="120" w:line="240" w:lineRule="auto"/>
      </w:pPr>
    </w:p>
    <w:p w:rsidR="00482994" w:rsidRDefault="00482994" w:rsidP="00144DEE">
      <w:pPr>
        <w:pStyle w:val="ListParagraph"/>
        <w:numPr>
          <w:ilvl w:val="0"/>
          <w:numId w:val="1"/>
        </w:numPr>
        <w:spacing w:after="120" w:line="240" w:lineRule="auto"/>
      </w:pPr>
      <w:r>
        <w:t>Using the infographic in the article, answer the following questions:</w:t>
      </w:r>
    </w:p>
    <w:p w:rsidR="00482994" w:rsidRDefault="00482994" w:rsidP="00144DEE">
      <w:pPr>
        <w:pStyle w:val="ListParagraph"/>
        <w:numPr>
          <w:ilvl w:val="1"/>
          <w:numId w:val="1"/>
        </w:numPr>
        <w:spacing w:after="120" w:line="240" w:lineRule="auto"/>
      </w:pPr>
      <w:r>
        <w:t>When asked, “If a Super Bowl ad asks you to take action on social media, which type of action are you likely to participate in?”, which social media site had the largest percentage? What was the percentage?</w:t>
      </w:r>
    </w:p>
    <w:p w:rsidR="00144DEE" w:rsidRDefault="00144DEE" w:rsidP="00144DEE">
      <w:pPr>
        <w:spacing w:after="120" w:line="240" w:lineRule="auto"/>
      </w:pPr>
    </w:p>
    <w:p w:rsidR="00144DEE" w:rsidRDefault="00144DEE" w:rsidP="00144DEE">
      <w:pPr>
        <w:spacing w:after="120" w:line="240" w:lineRule="auto"/>
      </w:pPr>
    </w:p>
    <w:p w:rsidR="00482994" w:rsidRDefault="00482994" w:rsidP="00144DEE">
      <w:pPr>
        <w:pStyle w:val="ListParagraph"/>
        <w:numPr>
          <w:ilvl w:val="1"/>
          <w:numId w:val="1"/>
        </w:numPr>
        <w:spacing w:after="120" w:line="240" w:lineRule="auto"/>
      </w:pPr>
      <w:r>
        <w:t>What percentage of people surveyed either extremely or somewhat like when brands ask them to participate in the creation of their Super Bowl ads?</w:t>
      </w:r>
    </w:p>
    <w:p w:rsidR="00144DEE" w:rsidRDefault="00144DEE" w:rsidP="00144DEE">
      <w:pPr>
        <w:spacing w:after="120" w:line="240" w:lineRule="auto"/>
      </w:pPr>
    </w:p>
    <w:p w:rsidR="00144DEE" w:rsidRDefault="00144DEE" w:rsidP="00144DEE">
      <w:pPr>
        <w:spacing w:after="120" w:line="240" w:lineRule="auto"/>
      </w:pPr>
    </w:p>
    <w:p w:rsidR="00482994" w:rsidRDefault="00482994" w:rsidP="00144DEE">
      <w:pPr>
        <w:pStyle w:val="ListParagraph"/>
        <w:numPr>
          <w:ilvl w:val="1"/>
          <w:numId w:val="1"/>
        </w:numPr>
        <w:spacing w:after="120" w:line="240" w:lineRule="auto"/>
      </w:pPr>
      <w:r>
        <w:t>What were the top 3 Most Memorable Super Bowl Ads of 2014?</w:t>
      </w:r>
    </w:p>
    <w:p w:rsidR="00144DEE" w:rsidRDefault="00144DEE" w:rsidP="00144DEE">
      <w:pPr>
        <w:spacing w:after="120" w:line="240" w:lineRule="auto"/>
      </w:pPr>
    </w:p>
    <w:p w:rsidR="00144DEE" w:rsidRDefault="00144DEE" w:rsidP="00144DEE">
      <w:pPr>
        <w:spacing w:after="120" w:line="240" w:lineRule="auto"/>
      </w:pPr>
    </w:p>
    <w:p w:rsidR="00144DEE" w:rsidRDefault="00144DEE" w:rsidP="00E14F6E">
      <w:pPr>
        <w:rPr>
          <w:b/>
        </w:rPr>
      </w:pPr>
      <w:r>
        <w:rPr>
          <w:b/>
        </w:rPr>
        <w:br w:type="page"/>
      </w:r>
    </w:p>
    <w:p w:rsidR="00482994" w:rsidRPr="00E14F6E" w:rsidRDefault="00E14F6E" w:rsidP="00E14F6E">
      <w:pPr>
        <w:rPr>
          <w:b/>
        </w:rPr>
      </w:pPr>
      <w:r w:rsidRPr="00E14F6E">
        <w:rPr>
          <w:b/>
        </w:rPr>
        <w:lastRenderedPageBreak/>
        <w:t>Like Twitter, Facebook’s Super Bowl Game Plan to Include Ads Sold in Real Time</w:t>
      </w:r>
    </w:p>
    <w:p w:rsidR="00E14F6E" w:rsidRDefault="00E14F6E" w:rsidP="00E14F6E">
      <w:pPr>
        <w:pStyle w:val="ListParagraph"/>
        <w:numPr>
          <w:ilvl w:val="0"/>
          <w:numId w:val="2"/>
        </w:numPr>
      </w:pPr>
      <w:r>
        <w:t>Read the article and answer the below questions in current event style:</w:t>
      </w:r>
    </w:p>
    <w:p w:rsidR="00E14F6E" w:rsidRDefault="00E14F6E" w:rsidP="00144DEE">
      <w:pPr>
        <w:pStyle w:val="ListParagraph"/>
        <w:numPr>
          <w:ilvl w:val="1"/>
          <w:numId w:val="2"/>
        </w:numPr>
        <w:spacing w:line="720" w:lineRule="auto"/>
      </w:pPr>
      <w:r>
        <w:t>Who:</w:t>
      </w:r>
    </w:p>
    <w:p w:rsidR="00E14F6E" w:rsidRDefault="00E14F6E" w:rsidP="00144DEE">
      <w:pPr>
        <w:pStyle w:val="ListParagraph"/>
        <w:numPr>
          <w:ilvl w:val="1"/>
          <w:numId w:val="2"/>
        </w:numPr>
        <w:spacing w:line="720" w:lineRule="auto"/>
      </w:pPr>
      <w:r>
        <w:t>What:</w:t>
      </w:r>
    </w:p>
    <w:p w:rsidR="00E14F6E" w:rsidRDefault="00E14F6E" w:rsidP="00144DEE">
      <w:pPr>
        <w:pStyle w:val="ListParagraph"/>
        <w:numPr>
          <w:ilvl w:val="1"/>
          <w:numId w:val="2"/>
        </w:numPr>
        <w:spacing w:line="720" w:lineRule="auto"/>
      </w:pPr>
      <w:r>
        <w:t>Where:</w:t>
      </w:r>
      <w:bookmarkStart w:id="0" w:name="_GoBack"/>
      <w:bookmarkEnd w:id="0"/>
    </w:p>
    <w:p w:rsidR="00E14F6E" w:rsidRDefault="00E14F6E" w:rsidP="00144DEE">
      <w:pPr>
        <w:pStyle w:val="ListParagraph"/>
        <w:numPr>
          <w:ilvl w:val="1"/>
          <w:numId w:val="2"/>
        </w:numPr>
        <w:spacing w:line="720" w:lineRule="auto"/>
      </w:pPr>
      <w:r>
        <w:t>When:</w:t>
      </w:r>
    </w:p>
    <w:p w:rsidR="00E14F6E" w:rsidRDefault="00E14F6E" w:rsidP="00144DEE">
      <w:pPr>
        <w:pStyle w:val="ListParagraph"/>
        <w:numPr>
          <w:ilvl w:val="1"/>
          <w:numId w:val="2"/>
        </w:numPr>
        <w:spacing w:line="720" w:lineRule="auto"/>
      </w:pPr>
      <w:r>
        <w:t>How:</w:t>
      </w:r>
    </w:p>
    <w:p w:rsidR="00E14F6E" w:rsidRDefault="00E14F6E" w:rsidP="00144DEE">
      <w:pPr>
        <w:pStyle w:val="ListParagraph"/>
        <w:numPr>
          <w:ilvl w:val="1"/>
          <w:numId w:val="2"/>
        </w:numPr>
        <w:spacing w:line="720" w:lineRule="auto"/>
      </w:pPr>
      <w:r>
        <w:t>Why:</w:t>
      </w:r>
    </w:p>
    <w:p w:rsidR="00E14F6E" w:rsidRDefault="00E14F6E" w:rsidP="00144DEE">
      <w:pPr>
        <w:pStyle w:val="ListParagraph"/>
        <w:numPr>
          <w:ilvl w:val="1"/>
          <w:numId w:val="2"/>
        </w:numPr>
        <w:spacing w:line="720" w:lineRule="auto"/>
      </w:pPr>
      <w:r>
        <w:t>Summary (brief statement giving the main points):</w:t>
      </w:r>
    </w:p>
    <w:p w:rsidR="00482994" w:rsidRDefault="00482994" w:rsidP="00482994">
      <w:pPr>
        <w:pStyle w:val="ListParagraph"/>
      </w:pPr>
    </w:p>
    <w:sectPr w:rsidR="004829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1B6" w:rsidRDefault="00DF51B6" w:rsidP="00144DEE">
      <w:pPr>
        <w:spacing w:after="0" w:line="240" w:lineRule="auto"/>
      </w:pPr>
      <w:r>
        <w:separator/>
      </w:r>
    </w:p>
  </w:endnote>
  <w:endnote w:type="continuationSeparator" w:id="0">
    <w:p w:rsidR="00DF51B6" w:rsidRDefault="00DF51B6" w:rsidP="0014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1B6" w:rsidRDefault="00DF51B6" w:rsidP="00144DEE">
      <w:pPr>
        <w:spacing w:after="0" w:line="240" w:lineRule="auto"/>
      </w:pPr>
      <w:r>
        <w:separator/>
      </w:r>
    </w:p>
  </w:footnote>
  <w:footnote w:type="continuationSeparator" w:id="0">
    <w:p w:rsidR="00DF51B6" w:rsidRDefault="00DF51B6" w:rsidP="0014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DEE" w:rsidRDefault="00144DEE">
    <w:pPr>
      <w:pStyle w:val="Header"/>
    </w:pPr>
    <w:r>
      <w:t>Sports and Entertainment Marketing</w:t>
    </w:r>
    <w:r>
      <w:tab/>
    </w:r>
    <w:r>
      <w:tab/>
      <w:t>Name: 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60748E"/>
    <w:multiLevelType w:val="hybridMultilevel"/>
    <w:tmpl w:val="DB3AE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C47018"/>
    <w:multiLevelType w:val="hybridMultilevel"/>
    <w:tmpl w:val="0B1EC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94"/>
    <w:rsid w:val="00144DEE"/>
    <w:rsid w:val="00482994"/>
    <w:rsid w:val="00DF51B6"/>
    <w:rsid w:val="00E14F6E"/>
    <w:rsid w:val="00E9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90791-8A5A-4852-891B-DB63BB09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994"/>
    <w:pPr>
      <w:ind w:left="720"/>
      <w:contextualSpacing/>
    </w:pPr>
  </w:style>
  <w:style w:type="character" w:styleId="Hyperlink">
    <w:name w:val="Hyperlink"/>
    <w:basedOn w:val="DefaultParagraphFont"/>
    <w:uiPriority w:val="99"/>
    <w:unhideWhenUsed/>
    <w:rsid w:val="00E14F6E"/>
    <w:rPr>
      <w:color w:val="0563C1" w:themeColor="hyperlink"/>
      <w:u w:val="single"/>
    </w:rPr>
  </w:style>
  <w:style w:type="paragraph" w:styleId="Header">
    <w:name w:val="header"/>
    <w:basedOn w:val="Normal"/>
    <w:link w:val="HeaderChar"/>
    <w:uiPriority w:val="99"/>
    <w:unhideWhenUsed/>
    <w:rsid w:val="0014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DEE"/>
  </w:style>
  <w:style w:type="paragraph" w:styleId="Footer">
    <w:name w:val="footer"/>
    <w:basedOn w:val="Normal"/>
    <w:link w:val="FooterChar"/>
    <w:uiPriority w:val="99"/>
    <w:unhideWhenUsed/>
    <w:rsid w:val="0014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092556">
      <w:bodyDiv w:val="1"/>
      <w:marLeft w:val="0"/>
      <w:marRight w:val="0"/>
      <w:marTop w:val="0"/>
      <w:marBottom w:val="0"/>
      <w:divBdr>
        <w:top w:val="none" w:sz="0" w:space="0" w:color="auto"/>
        <w:left w:val="none" w:sz="0" w:space="0" w:color="auto"/>
        <w:bottom w:val="none" w:sz="0" w:space="0" w:color="auto"/>
        <w:right w:val="none" w:sz="0" w:space="0" w:color="auto"/>
      </w:divBdr>
    </w:div>
    <w:div w:id="201977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trepreneur.com/article/242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1</cp:revision>
  <dcterms:created xsi:type="dcterms:W3CDTF">2015-01-29T14:08:00Z</dcterms:created>
  <dcterms:modified xsi:type="dcterms:W3CDTF">2015-01-29T14:38:00Z</dcterms:modified>
</cp:coreProperties>
</file>