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746" w:rsidRDefault="00E36E8F" w:rsidP="00251187">
      <w:pPr>
        <w:pStyle w:val="Heading1"/>
        <w:pBdr>
          <w:bottom w:val="single" w:sz="4" w:space="1" w:color="auto"/>
        </w:pBdr>
      </w:pPr>
      <w:r>
        <w:t>Directions for</w:t>
      </w:r>
      <w:r w:rsidR="00EB7F6F">
        <w:t xml:space="preserve"> Grade Book</w:t>
      </w:r>
      <w:r>
        <w:t xml:space="preserve"> Assignment</w:t>
      </w:r>
    </w:p>
    <w:p w:rsidR="009C57A7" w:rsidRDefault="00AF7576" w:rsidP="009C57A7">
      <w:pPr>
        <w:numPr>
          <w:ilvl w:val="0"/>
          <w:numId w:val="1"/>
        </w:numPr>
        <w:rPr>
          <w:sz w:val="24"/>
        </w:rPr>
      </w:pPr>
      <w:r>
        <w:rPr>
          <w:sz w:val="24"/>
        </w:rPr>
        <w:t xml:space="preserve">Open the </w:t>
      </w:r>
      <w:proofErr w:type="spellStart"/>
      <w:r>
        <w:rPr>
          <w:sz w:val="24"/>
        </w:rPr>
        <w:t>GradeBook</w:t>
      </w:r>
      <w:proofErr w:type="spellEnd"/>
      <w:r>
        <w:rPr>
          <w:sz w:val="24"/>
        </w:rPr>
        <w:t xml:space="preserve"> file from my</w:t>
      </w:r>
      <w:r w:rsidR="00EB7F6F" w:rsidRPr="00251187">
        <w:rPr>
          <w:sz w:val="24"/>
        </w:rPr>
        <w:t xml:space="preserve"> website</w:t>
      </w:r>
      <w:r w:rsidR="009C57A7" w:rsidRPr="009C57A7">
        <w:rPr>
          <w:sz w:val="24"/>
        </w:rPr>
        <w:t xml:space="preserve"> </w:t>
      </w:r>
    </w:p>
    <w:p w:rsidR="00EB7F6F" w:rsidRPr="009C57A7" w:rsidRDefault="009C57A7" w:rsidP="009C57A7">
      <w:pPr>
        <w:numPr>
          <w:ilvl w:val="0"/>
          <w:numId w:val="1"/>
        </w:numPr>
        <w:rPr>
          <w:sz w:val="24"/>
        </w:rPr>
      </w:pPr>
      <w:r w:rsidRPr="00251187">
        <w:rPr>
          <w:sz w:val="24"/>
        </w:rPr>
        <w:t>Save As “</w:t>
      </w:r>
      <w:proofErr w:type="spellStart"/>
      <w:r w:rsidR="00AF7576">
        <w:rPr>
          <w:sz w:val="24"/>
        </w:rPr>
        <w:t>Period#LastName_GradeBook</w:t>
      </w:r>
      <w:proofErr w:type="spellEnd"/>
      <w:r w:rsidRPr="00251187">
        <w:rPr>
          <w:sz w:val="24"/>
        </w:rPr>
        <w:t>”</w:t>
      </w:r>
      <w:r w:rsidRPr="009C57A7">
        <w:rPr>
          <w:sz w:val="24"/>
        </w:rPr>
        <w:t xml:space="preserve"> </w:t>
      </w:r>
      <w:r w:rsidRPr="00251187">
        <w:rPr>
          <w:sz w:val="24"/>
        </w:rPr>
        <w:t xml:space="preserve">in your </w:t>
      </w:r>
      <w:r>
        <w:rPr>
          <w:sz w:val="24"/>
        </w:rPr>
        <w:t xml:space="preserve">Excel folder in </w:t>
      </w:r>
      <w:r w:rsidR="00AF7576">
        <w:rPr>
          <w:sz w:val="24"/>
        </w:rPr>
        <w:t>Cobra</w:t>
      </w:r>
    </w:p>
    <w:p w:rsidR="00EB7F6F" w:rsidRPr="00251187" w:rsidRDefault="00EB7F6F" w:rsidP="00EB7F6F">
      <w:pPr>
        <w:numPr>
          <w:ilvl w:val="0"/>
          <w:numId w:val="1"/>
        </w:numPr>
        <w:rPr>
          <w:sz w:val="24"/>
        </w:rPr>
      </w:pPr>
      <w:r w:rsidRPr="00251187">
        <w:rPr>
          <w:sz w:val="24"/>
        </w:rPr>
        <w:t>Merge and center the title in row 1 to be across cells A1 to J1</w:t>
      </w:r>
    </w:p>
    <w:p w:rsidR="00012E1D" w:rsidRPr="00251187" w:rsidRDefault="00012E1D" w:rsidP="00012E1D">
      <w:pPr>
        <w:numPr>
          <w:ilvl w:val="0"/>
          <w:numId w:val="1"/>
        </w:numPr>
        <w:rPr>
          <w:sz w:val="24"/>
        </w:rPr>
      </w:pPr>
      <w:r w:rsidRPr="00251187">
        <w:rPr>
          <w:sz w:val="24"/>
        </w:rPr>
        <w:t>Format row 2 to be center aligned and bold</w:t>
      </w:r>
    </w:p>
    <w:p w:rsidR="00012E1D" w:rsidRPr="00251187" w:rsidRDefault="00012E1D" w:rsidP="00EB7F6F">
      <w:pPr>
        <w:numPr>
          <w:ilvl w:val="0"/>
          <w:numId w:val="1"/>
        </w:numPr>
        <w:rPr>
          <w:sz w:val="24"/>
        </w:rPr>
      </w:pPr>
      <w:r w:rsidRPr="00251187">
        <w:rPr>
          <w:sz w:val="24"/>
        </w:rPr>
        <w:t xml:space="preserve">Format the names in the first column </w:t>
      </w:r>
      <w:r w:rsidR="00AF7576">
        <w:rPr>
          <w:sz w:val="24"/>
        </w:rPr>
        <w:t xml:space="preserve">(A) </w:t>
      </w:r>
      <w:r w:rsidRPr="00251187">
        <w:rPr>
          <w:sz w:val="24"/>
        </w:rPr>
        <w:t>to be Italic</w:t>
      </w:r>
    </w:p>
    <w:p w:rsidR="00EB7F6F" w:rsidRPr="00251187" w:rsidRDefault="00EB7F6F" w:rsidP="00EB7F6F">
      <w:pPr>
        <w:numPr>
          <w:ilvl w:val="0"/>
          <w:numId w:val="1"/>
        </w:numPr>
        <w:rPr>
          <w:sz w:val="24"/>
        </w:rPr>
      </w:pPr>
      <w:r w:rsidRPr="00251187">
        <w:rPr>
          <w:sz w:val="24"/>
        </w:rPr>
        <w:t>Center align all of the grades (B3 to J26)</w:t>
      </w:r>
    </w:p>
    <w:p w:rsidR="00EB7F6F" w:rsidRPr="00251187" w:rsidRDefault="00EB7F6F" w:rsidP="00EB7F6F">
      <w:pPr>
        <w:numPr>
          <w:ilvl w:val="0"/>
          <w:numId w:val="1"/>
        </w:numPr>
        <w:rPr>
          <w:sz w:val="24"/>
        </w:rPr>
      </w:pPr>
      <w:r w:rsidRPr="00251187">
        <w:rPr>
          <w:sz w:val="24"/>
        </w:rPr>
        <w:t>In cell K2 type the words “Total Points” (Make sure to fit the cell so we see all the text)</w:t>
      </w:r>
    </w:p>
    <w:p w:rsidR="00EB7F6F" w:rsidRPr="00251187" w:rsidRDefault="00E36E8F" w:rsidP="00EB7F6F">
      <w:pPr>
        <w:numPr>
          <w:ilvl w:val="0"/>
          <w:numId w:val="1"/>
        </w:numPr>
        <w:rPr>
          <w:sz w:val="24"/>
        </w:rPr>
      </w:pPr>
      <w:r w:rsidRPr="00251187">
        <w:rPr>
          <w:sz w:val="24"/>
        </w:rPr>
        <w:t>Calculate</w:t>
      </w:r>
      <w:r w:rsidR="00EB7F6F" w:rsidRPr="00251187">
        <w:rPr>
          <w:sz w:val="24"/>
        </w:rPr>
        <w:t xml:space="preserve"> the total for each students using the correct function</w:t>
      </w:r>
    </w:p>
    <w:p w:rsidR="00EB7F6F" w:rsidRPr="00251187" w:rsidRDefault="00EB7F6F" w:rsidP="00EB7F6F">
      <w:pPr>
        <w:numPr>
          <w:ilvl w:val="0"/>
          <w:numId w:val="1"/>
        </w:numPr>
        <w:rPr>
          <w:sz w:val="24"/>
        </w:rPr>
      </w:pPr>
      <w:r w:rsidRPr="00251187">
        <w:rPr>
          <w:sz w:val="24"/>
        </w:rPr>
        <w:t>Apply conditional formatting using ”data bars” (you pick the color) to all the scores for the assignment “The Worst PowerPoint”</w:t>
      </w:r>
    </w:p>
    <w:p w:rsidR="00EB7F6F" w:rsidRPr="00251187" w:rsidRDefault="00EB7F6F" w:rsidP="00EB7F6F">
      <w:pPr>
        <w:numPr>
          <w:ilvl w:val="0"/>
          <w:numId w:val="1"/>
        </w:numPr>
        <w:rPr>
          <w:sz w:val="24"/>
        </w:rPr>
      </w:pPr>
      <w:r w:rsidRPr="00251187">
        <w:rPr>
          <w:sz w:val="24"/>
        </w:rPr>
        <w:t>Apply conditional formatting using “highlighting cell rules” and “greater than” to all the scores for the assignment “Best of 2012”. Highlight all the scores that are more than 25 with “yellow text and dark yellow text”.</w:t>
      </w:r>
    </w:p>
    <w:p w:rsidR="00E36E8F" w:rsidRPr="00251187" w:rsidRDefault="00E36E8F" w:rsidP="00E36E8F">
      <w:pPr>
        <w:numPr>
          <w:ilvl w:val="0"/>
          <w:numId w:val="1"/>
        </w:numPr>
        <w:rPr>
          <w:sz w:val="24"/>
        </w:rPr>
      </w:pPr>
      <w:r w:rsidRPr="00251187">
        <w:rPr>
          <w:sz w:val="24"/>
        </w:rPr>
        <w:t>Apply conditional formatting using ”icon set” (use the red yellow and green stop lights) to all the scores for the assignment “Final PowerPoint (Music or Actor/Actress”</w:t>
      </w:r>
    </w:p>
    <w:p w:rsidR="00E36E8F" w:rsidRPr="00251187" w:rsidRDefault="00E36E8F" w:rsidP="00E36E8F">
      <w:pPr>
        <w:numPr>
          <w:ilvl w:val="0"/>
          <w:numId w:val="1"/>
        </w:numPr>
        <w:rPr>
          <w:sz w:val="24"/>
        </w:rPr>
      </w:pPr>
      <w:r w:rsidRPr="00251187">
        <w:rPr>
          <w:sz w:val="24"/>
        </w:rPr>
        <w:t xml:space="preserve">Apply conditional formatting using ”icon set” (use 3 symbols – green check/yellow exclamation/red x ) to all the scores for the assignment “PowerPoint </w:t>
      </w:r>
      <w:proofErr w:type="spellStart"/>
      <w:r w:rsidRPr="00251187">
        <w:rPr>
          <w:sz w:val="24"/>
        </w:rPr>
        <w:t>Sams</w:t>
      </w:r>
      <w:proofErr w:type="spellEnd"/>
      <w:r w:rsidRPr="00251187">
        <w:rPr>
          <w:sz w:val="24"/>
        </w:rPr>
        <w:t xml:space="preserve"> Test”</w:t>
      </w:r>
    </w:p>
    <w:p w:rsidR="00EB7F6F" w:rsidRPr="00251187" w:rsidRDefault="00E36E8F" w:rsidP="00EB7F6F">
      <w:pPr>
        <w:numPr>
          <w:ilvl w:val="0"/>
          <w:numId w:val="1"/>
        </w:numPr>
        <w:rPr>
          <w:sz w:val="24"/>
        </w:rPr>
      </w:pPr>
      <w:r w:rsidRPr="00251187">
        <w:rPr>
          <w:sz w:val="24"/>
        </w:rPr>
        <w:t xml:space="preserve">Insert a Header with your name </w:t>
      </w:r>
      <w:r w:rsidR="00AF7576">
        <w:rPr>
          <w:sz w:val="24"/>
        </w:rPr>
        <w:t>on the left, file name on the right, and a footer with today’s date</w:t>
      </w:r>
    </w:p>
    <w:p w:rsidR="00012E1D" w:rsidRPr="00251187" w:rsidRDefault="00012E1D" w:rsidP="00EB7F6F">
      <w:pPr>
        <w:numPr>
          <w:ilvl w:val="0"/>
          <w:numId w:val="1"/>
        </w:numPr>
        <w:rPr>
          <w:sz w:val="24"/>
        </w:rPr>
      </w:pPr>
      <w:r w:rsidRPr="00251187">
        <w:rPr>
          <w:sz w:val="24"/>
        </w:rPr>
        <w:t>I forgot to change a few grades – can you please change the following student</w:t>
      </w:r>
      <w:r w:rsidR="00AF7576">
        <w:rPr>
          <w:sz w:val="24"/>
        </w:rPr>
        <w:t>’</w:t>
      </w:r>
      <w:r w:rsidRPr="00251187">
        <w:rPr>
          <w:sz w:val="24"/>
        </w:rPr>
        <w:t>s grades?</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12E1D" w:rsidRPr="00251187" w:rsidTr="00251187">
        <w:tc>
          <w:tcPr>
            <w:tcW w:w="3192" w:type="dxa"/>
            <w:shd w:val="clear" w:color="auto" w:fill="auto"/>
          </w:tcPr>
          <w:p w:rsidR="00012E1D" w:rsidRPr="00251187" w:rsidRDefault="00251187" w:rsidP="00251187">
            <w:pPr>
              <w:spacing w:after="0" w:line="240" w:lineRule="auto"/>
              <w:jc w:val="center"/>
              <w:rPr>
                <w:b/>
                <w:sz w:val="24"/>
              </w:rPr>
            </w:pPr>
            <w:r w:rsidRPr="00251187">
              <w:rPr>
                <w:b/>
                <w:sz w:val="24"/>
              </w:rPr>
              <w:t>Name</w:t>
            </w:r>
          </w:p>
        </w:tc>
        <w:tc>
          <w:tcPr>
            <w:tcW w:w="3192" w:type="dxa"/>
            <w:shd w:val="clear" w:color="auto" w:fill="auto"/>
          </w:tcPr>
          <w:p w:rsidR="00012E1D" w:rsidRPr="00251187" w:rsidRDefault="00251187" w:rsidP="00251187">
            <w:pPr>
              <w:spacing w:after="0" w:line="240" w:lineRule="auto"/>
              <w:jc w:val="center"/>
              <w:rPr>
                <w:b/>
                <w:sz w:val="24"/>
              </w:rPr>
            </w:pPr>
            <w:r w:rsidRPr="00251187">
              <w:rPr>
                <w:b/>
                <w:sz w:val="24"/>
              </w:rPr>
              <w:t>Assignment</w:t>
            </w:r>
          </w:p>
        </w:tc>
        <w:tc>
          <w:tcPr>
            <w:tcW w:w="3192" w:type="dxa"/>
            <w:shd w:val="clear" w:color="auto" w:fill="auto"/>
          </w:tcPr>
          <w:p w:rsidR="00012E1D" w:rsidRPr="00251187" w:rsidRDefault="00251187" w:rsidP="00251187">
            <w:pPr>
              <w:spacing w:after="0" w:line="240" w:lineRule="auto"/>
              <w:jc w:val="center"/>
              <w:rPr>
                <w:b/>
                <w:sz w:val="24"/>
              </w:rPr>
            </w:pPr>
            <w:r w:rsidRPr="00251187">
              <w:rPr>
                <w:b/>
                <w:sz w:val="24"/>
              </w:rPr>
              <w:t>New Score</w:t>
            </w:r>
          </w:p>
        </w:tc>
      </w:tr>
      <w:tr w:rsidR="00012E1D" w:rsidRPr="00251187" w:rsidTr="00251187">
        <w:tc>
          <w:tcPr>
            <w:tcW w:w="3192" w:type="dxa"/>
            <w:shd w:val="clear" w:color="auto" w:fill="auto"/>
          </w:tcPr>
          <w:p w:rsidR="00012E1D" w:rsidRPr="00251187" w:rsidRDefault="00251187" w:rsidP="00251187">
            <w:pPr>
              <w:spacing w:after="0" w:line="240" w:lineRule="auto"/>
              <w:rPr>
                <w:sz w:val="24"/>
              </w:rPr>
            </w:pPr>
            <w:r w:rsidRPr="00251187">
              <w:rPr>
                <w:sz w:val="24"/>
              </w:rPr>
              <w:t>Phil</w:t>
            </w:r>
          </w:p>
        </w:tc>
        <w:tc>
          <w:tcPr>
            <w:tcW w:w="3192" w:type="dxa"/>
            <w:shd w:val="clear" w:color="auto" w:fill="auto"/>
          </w:tcPr>
          <w:p w:rsidR="00012E1D" w:rsidRPr="00251187" w:rsidRDefault="00251187" w:rsidP="00251187">
            <w:pPr>
              <w:spacing w:after="0" w:line="240" w:lineRule="auto"/>
              <w:rPr>
                <w:sz w:val="24"/>
              </w:rPr>
            </w:pPr>
            <w:r w:rsidRPr="00251187">
              <w:rPr>
                <w:sz w:val="24"/>
              </w:rPr>
              <w:t>The Worst PowerPoint</w:t>
            </w:r>
          </w:p>
        </w:tc>
        <w:tc>
          <w:tcPr>
            <w:tcW w:w="3192" w:type="dxa"/>
            <w:shd w:val="clear" w:color="auto" w:fill="auto"/>
          </w:tcPr>
          <w:p w:rsidR="00012E1D" w:rsidRPr="00251187" w:rsidRDefault="00251187" w:rsidP="00251187">
            <w:pPr>
              <w:spacing w:after="0" w:line="240" w:lineRule="auto"/>
              <w:rPr>
                <w:sz w:val="24"/>
              </w:rPr>
            </w:pPr>
            <w:r w:rsidRPr="00251187">
              <w:rPr>
                <w:sz w:val="24"/>
              </w:rPr>
              <w:t>25</w:t>
            </w:r>
          </w:p>
        </w:tc>
      </w:tr>
      <w:tr w:rsidR="00251187" w:rsidRPr="00251187" w:rsidTr="00251187">
        <w:tc>
          <w:tcPr>
            <w:tcW w:w="3192" w:type="dxa"/>
            <w:shd w:val="clear" w:color="auto" w:fill="auto"/>
          </w:tcPr>
          <w:p w:rsidR="00251187" w:rsidRPr="00251187" w:rsidRDefault="00251187" w:rsidP="00251187">
            <w:pPr>
              <w:spacing w:after="0" w:line="240" w:lineRule="auto"/>
              <w:rPr>
                <w:sz w:val="24"/>
              </w:rPr>
            </w:pPr>
            <w:r w:rsidRPr="00251187">
              <w:rPr>
                <w:sz w:val="24"/>
              </w:rPr>
              <w:t>Greg</w:t>
            </w:r>
          </w:p>
        </w:tc>
        <w:tc>
          <w:tcPr>
            <w:tcW w:w="3192" w:type="dxa"/>
            <w:shd w:val="clear" w:color="auto" w:fill="auto"/>
          </w:tcPr>
          <w:p w:rsidR="00251187" w:rsidRPr="00251187" w:rsidRDefault="00251187" w:rsidP="00251187">
            <w:pPr>
              <w:spacing w:after="0" w:line="240" w:lineRule="auto"/>
              <w:rPr>
                <w:sz w:val="24"/>
              </w:rPr>
            </w:pPr>
            <w:r w:rsidRPr="00251187">
              <w:rPr>
                <w:sz w:val="24"/>
              </w:rPr>
              <w:t>The Best of 2012</w:t>
            </w:r>
          </w:p>
        </w:tc>
        <w:tc>
          <w:tcPr>
            <w:tcW w:w="3192" w:type="dxa"/>
            <w:shd w:val="clear" w:color="auto" w:fill="auto"/>
          </w:tcPr>
          <w:p w:rsidR="00251187" w:rsidRPr="00251187" w:rsidRDefault="00251187" w:rsidP="00251187">
            <w:pPr>
              <w:spacing w:after="0" w:line="240" w:lineRule="auto"/>
              <w:rPr>
                <w:sz w:val="24"/>
              </w:rPr>
            </w:pPr>
            <w:r w:rsidRPr="00251187">
              <w:rPr>
                <w:sz w:val="24"/>
              </w:rPr>
              <w:t>27</w:t>
            </w:r>
          </w:p>
        </w:tc>
      </w:tr>
      <w:tr w:rsidR="00251187" w:rsidRPr="00251187" w:rsidTr="00251187">
        <w:tc>
          <w:tcPr>
            <w:tcW w:w="3192" w:type="dxa"/>
            <w:shd w:val="clear" w:color="auto" w:fill="auto"/>
          </w:tcPr>
          <w:p w:rsidR="00251187" w:rsidRPr="00251187" w:rsidRDefault="00251187" w:rsidP="00251187">
            <w:pPr>
              <w:spacing w:after="0" w:line="240" w:lineRule="auto"/>
              <w:rPr>
                <w:sz w:val="24"/>
              </w:rPr>
            </w:pPr>
            <w:r w:rsidRPr="00251187">
              <w:rPr>
                <w:sz w:val="24"/>
              </w:rPr>
              <w:t>Hank</w:t>
            </w:r>
          </w:p>
        </w:tc>
        <w:tc>
          <w:tcPr>
            <w:tcW w:w="3192" w:type="dxa"/>
            <w:shd w:val="clear" w:color="auto" w:fill="auto"/>
          </w:tcPr>
          <w:p w:rsidR="00251187" w:rsidRPr="00251187" w:rsidRDefault="00251187" w:rsidP="00251187">
            <w:pPr>
              <w:spacing w:after="0" w:line="240" w:lineRule="auto"/>
              <w:rPr>
                <w:sz w:val="24"/>
              </w:rPr>
            </w:pPr>
            <w:r w:rsidRPr="00251187">
              <w:rPr>
                <w:sz w:val="24"/>
              </w:rPr>
              <w:t>The Best of 2012</w:t>
            </w:r>
          </w:p>
        </w:tc>
        <w:tc>
          <w:tcPr>
            <w:tcW w:w="3192" w:type="dxa"/>
            <w:shd w:val="clear" w:color="auto" w:fill="auto"/>
          </w:tcPr>
          <w:p w:rsidR="00251187" w:rsidRPr="00251187" w:rsidRDefault="00251187" w:rsidP="00251187">
            <w:pPr>
              <w:spacing w:after="0" w:line="240" w:lineRule="auto"/>
              <w:rPr>
                <w:sz w:val="24"/>
              </w:rPr>
            </w:pPr>
            <w:r w:rsidRPr="00251187">
              <w:rPr>
                <w:sz w:val="24"/>
              </w:rPr>
              <w:t>0</w:t>
            </w:r>
          </w:p>
        </w:tc>
      </w:tr>
      <w:tr w:rsidR="00251187" w:rsidRPr="00251187" w:rsidTr="00251187">
        <w:tc>
          <w:tcPr>
            <w:tcW w:w="3192" w:type="dxa"/>
            <w:shd w:val="clear" w:color="auto" w:fill="auto"/>
          </w:tcPr>
          <w:p w:rsidR="00251187" w:rsidRPr="00251187" w:rsidRDefault="00251187" w:rsidP="00251187">
            <w:pPr>
              <w:spacing w:after="0" w:line="240" w:lineRule="auto"/>
              <w:rPr>
                <w:sz w:val="24"/>
              </w:rPr>
            </w:pPr>
            <w:r w:rsidRPr="00251187">
              <w:rPr>
                <w:sz w:val="24"/>
              </w:rPr>
              <w:t>Burt</w:t>
            </w:r>
          </w:p>
        </w:tc>
        <w:tc>
          <w:tcPr>
            <w:tcW w:w="3192" w:type="dxa"/>
            <w:shd w:val="clear" w:color="auto" w:fill="auto"/>
          </w:tcPr>
          <w:p w:rsidR="00251187" w:rsidRPr="00251187" w:rsidRDefault="00251187" w:rsidP="00251187">
            <w:pPr>
              <w:spacing w:after="0" w:line="240" w:lineRule="auto"/>
              <w:rPr>
                <w:sz w:val="24"/>
              </w:rPr>
            </w:pPr>
            <w:r w:rsidRPr="00251187">
              <w:rPr>
                <w:sz w:val="24"/>
              </w:rPr>
              <w:t>PowerPoint SAMS Test</w:t>
            </w:r>
          </w:p>
        </w:tc>
        <w:tc>
          <w:tcPr>
            <w:tcW w:w="3192" w:type="dxa"/>
            <w:shd w:val="clear" w:color="auto" w:fill="auto"/>
          </w:tcPr>
          <w:p w:rsidR="00251187" w:rsidRPr="00251187" w:rsidRDefault="00251187" w:rsidP="00251187">
            <w:pPr>
              <w:spacing w:after="0" w:line="240" w:lineRule="auto"/>
              <w:rPr>
                <w:sz w:val="24"/>
              </w:rPr>
            </w:pPr>
            <w:r w:rsidRPr="00251187">
              <w:rPr>
                <w:sz w:val="24"/>
              </w:rPr>
              <w:t>17</w:t>
            </w:r>
          </w:p>
        </w:tc>
      </w:tr>
      <w:tr w:rsidR="00251187" w:rsidRPr="00251187" w:rsidTr="00251187">
        <w:tc>
          <w:tcPr>
            <w:tcW w:w="3192" w:type="dxa"/>
            <w:shd w:val="clear" w:color="auto" w:fill="auto"/>
          </w:tcPr>
          <w:p w:rsidR="00251187" w:rsidRPr="00251187" w:rsidRDefault="00251187" w:rsidP="00251187">
            <w:pPr>
              <w:spacing w:after="0" w:line="240" w:lineRule="auto"/>
              <w:rPr>
                <w:sz w:val="24"/>
              </w:rPr>
            </w:pPr>
            <w:r w:rsidRPr="00251187">
              <w:rPr>
                <w:sz w:val="24"/>
              </w:rPr>
              <w:t>Victor</w:t>
            </w:r>
          </w:p>
        </w:tc>
        <w:tc>
          <w:tcPr>
            <w:tcW w:w="3192" w:type="dxa"/>
            <w:shd w:val="clear" w:color="auto" w:fill="auto"/>
          </w:tcPr>
          <w:p w:rsidR="00251187" w:rsidRPr="00251187" w:rsidRDefault="00251187" w:rsidP="00251187">
            <w:pPr>
              <w:spacing w:after="0" w:line="240" w:lineRule="auto"/>
              <w:rPr>
                <w:sz w:val="24"/>
              </w:rPr>
            </w:pPr>
            <w:r w:rsidRPr="00251187">
              <w:rPr>
                <w:sz w:val="24"/>
              </w:rPr>
              <w:t>The Final PowerPoint</w:t>
            </w:r>
          </w:p>
        </w:tc>
        <w:tc>
          <w:tcPr>
            <w:tcW w:w="3192" w:type="dxa"/>
            <w:shd w:val="clear" w:color="auto" w:fill="auto"/>
          </w:tcPr>
          <w:p w:rsidR="00251187" w:rsidRPr="00251187" w:rsidRDefault="00251187" w:rsidP="00251187">
            <w:pPr>
              <w:spacing w:after="0" w:line="240" w:lineRule="auto"/>
              <w:rPr>
                <w:sz w:val="24"/>
              </w:rPr>
            </w:pPr>
            <w:r w:rsidRPr="00251187">
              <w:rPr>
                <w:sz w:val="24"/>
              </w:rPr>
              <w:t>42</w:t>
            </w:r>
          </w:p>
        </w:tc>
      </w:tr>
    </w:tbl>
    <w:p w:rsidR="00012E1D" w:rsidRPr="00251187" w:rsidRDefault="00012E1D" w:rsidP="00012E1D">
      <w:pPr>
        <w:ind w:left="1440"/>
        <w:rPr>
          <w:sz w:val="24"/>
        </w:rPr>
      </w:pPr>
    </w:p>
    <w:p w:rsidR="009C57A7" w:rsidRDefault="009C57A7" w:rsidP="00251187">
      <w:pPr>
        <w:numPr>
          <w:ilvl w:val="0"/>
          <w:numId w:val="1"/>
        </w:numPr>
        <w:rPr>
          <w:sz w:val="24"/>
        </w:rPr>
      </w:pPr>
      <w:r>
        <w:rPr>
          <w:sz w:val="24"/>
        </w:rPr>
        <w:t>Save all changes (see instruction #2 for file name)</w:t>
      </w:r>
      <w:bookmarkStart w:id="0" w:name="_GoBack"/>
      <w:bookmarkEnd w:id="0"/>
    </w:p>
    <w:p w:rsidR="00251187" w:rsidRPr="00251187" w:rsidRDefault="00AF7576" w:rsidP="00251187">
      <w:pPr>
        <w:numPr>
          <w:ilvl w:val="0"/>
          <w:numId w:val="1"/>
        </w:numPr>
        <w:rPr>
          <w:sz w:val="24"/>
        </w:rPr>
      </w:pPr>
      <w:r>
        <w:rPr>
          <w:sz w:val="24"/>
        </w:rPr>
        <w:t>Cop</w:t>
      </w:r>
      <w:r w:rsidR="004E4271">
        <w:rPr>
          <w:sz w:val="24"/>
        </w:rPr>
        <w:t>y completed file to “To Be Graded</w:t>
      </w:r>
      <w:r>
        <w:rPr>
          <w:sz w:val="24"/>
        </w:rPr>
        <w:t>” folder on Cobra</w:t>
      </w:r>
    </w:p>
    <w:sectPr w:rsidR="00251187" w:rsidRPr="00251187" w:rsidSect="002511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66B1B"/>
    <w:multiLevelType w:val="hybridMultilevel"/>
    <w:tmpl w:val="E62CB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F6F"/>
    <w:rsid w:val="00012E1D"/>
    <w:rsid w:val="00251187"/>
    <w:rsid w:val="004E4271"/>
    <w:rsid w:val="00787746"/>
    <w:rsid w:val="009C57A7"/>
    <w:rsid w:val="00AF7576"/>
    <w:rsid w:val="00E36E8F"/>
    <w:rsid w:val="00EB7EE2"/>
    <w:rsid w:val="00EB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616B6"/>
  <w15:docId w15:val="{6FF6791F-24B1-43E0-B793-AA69EE92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51187"/>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2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251187"/>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LPS</dc:creator>
  <cp:lastModifiedBy>David Mercer</cp:lastModifiedBy>
  <cp:revision>3</cp:revision>
  <dcterms:created xsi:type="dcterms:W3CDTF">2016-11-17T14:45:00Z</dcterms:created>
  <dcterms:modified xsi:type="dcterms:W3CDTF">2017-04-19T19:51:00Z</dcterms:modified>
</cp:coreProperties>
</file>