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E97F4" w14:textId="77C816B1" w:rsidR="00604ED9" w:rsidRPr="004D4D85" w:rsidRDefault="004D4D85" w:rsidP="00EC112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4D4D85">
        <w:rPr>
          <w:rFonts w:ascii="Century Gothic" w:hAnsi="Century Gothic"/>
          <w:b/>
          <w:sz w:val="28"/>
          <w:szCs w:val="28"/>
        </w:rPr>
        <w:t>Application to join the 6</w:t>
      </w:r>
      <w:r w:rsidRPr="004D4D85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Pr="004D4D85">
        <w:rPr>
          <w:rFonts w:ascii="Century Gothic" w:hAnsi="Century Gothic"/>
          <w:b/>
          <w:sz w:val="28"/>
          <w:szCs w:val="28"/>
        </w:rPr>
        <w:t xml:space="preserve"> grade team at Irving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7110"/>
      </w:tblGrid>
      <w:tr w:rsidR="00604ED9" w:rsidRPr="004D4D85" w14:paraId="41B72E01" w14:textId="77777777" w:rsidTr="004D4D85">
        <w:trPr>
          <w:trHeight w:val="579"/>
        </w:trPr>
        <w:tc>
          <w:tcPr>
            <w:tcW w:w="2447" w:type="dxa"/>
            <w:vAlign w:val="center"/>
          </w:tcPr>
          <w:p w14:paraId="70D87A9A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STUDENT’S NAME:</w:t>
            </w:r>
          </w:p>
        </w:tc>
        <w:tc>
          <w:tcPr>
            <w:tcW w:w="7110" w:type="dxa"/>
            <w:vAlign w:val="center"/>
          </w:tcPr>
          <w:p w14:paraId="3BE455AA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04ED9" w:rsidRPr="004D4D85" w14:paraId="23B838BF" w14:textId="77777777" w:rsidTr="004D4D85">
        <w:trPr>
          <w:trHeight w:val="542"/>
        </w:trPr>
        <w:tc>
          <w:tcPr>
            <w:tcW w:w="2447" w:type="dxa"/>
            <w:vAlign w:val="center"/>
          </w:tcPr>
          <w:p w14:paraId="2B6CAEA3" w14:textId="29FC14B9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STUDENT’S GRADE</w:t>
            </w:r>
            <w:r w:rsidR="00343F66" w:rsidRPr="004D4D85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7110" w:type="dxa"/>
            <w:vAlign w:val="center"/>
          </w:tcPr>
          <w:p w14:paraId="037467A1" w14:textId="7779C3B7" w:rsidR="00604ED9" w:rsidRPr="004D4D85" w:rsidRDefault="00BA3892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6</w:t>
            </w:r>
            <w:r w:rsidRPr="004D4D85">
              <w:rPr>
                <w:rFonts w:ascii="Century Gothic" w:hAnsi="Century Gothic"/>
                <w:sz w:val="22"/>
                <w:szCs w:val="22"/>
                <w:vertAlign w:val="superscript"/>
              </w:rPr>
              <w:t>th</w:t>
            </w:r>
            <w:r w:rsidRPr="004D4D85">
              <w:rPr>
                <w:rFonts w:ascii="Century Gothic" w:hAnsi="Century Gothic"/>
                <w:sz w:val="22"/>
                <w:szCs w:val="22"/>
              </w:rPr>
              <w:t xml:space="preserve"> grade</w:t>
            </w:r>
          </w:p>
        </w:tc>
      </w:tr>
      <w:tr w:rsidR="00604ED9" w:rsidRPr="004D4D85" w14:paraId="61CE6DBE" w14:textId="77777777" w:rsidTr="004D4D85">
        <w:trPr>
          <w:trHeight w:val="515"/>
        </w:trPr>
        <w:tc>
          <w:tcPr>
            <w:tcW w:w="2447" w:type="dxa"/>
            <w:vAlign w:val="center"/>
          </w:tcPr>
          <w:p w14:paraId="6D65C622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PARENT NAME:</w:t>
            </w:r>
          </w:p>
        </w:tc>
        <w:tc>
          <w:tcPr>
            <w:tcW w:w="7110" w:type="dxa"/>
            <w:vAlign w:val="center"/>
          </w:tcPr>
          <w:p w14:paraId="746F02E1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04ED9" w:rsidRPr="004D4D85" w14:paraId="73719BD7" w14:textId="77777777" w:rsidTr="004D4D85">
        <w:trPr>
          <w:trHeight w:val="552"/>
        </w:trPr>
        <w:tc>
          <w:tcPr>
            <w:tcW w:w="2447" w:type="dxa"/>
            <w:vAlign w:val="center"/>
          </w:tcPr>
          <w:p w14:paraId="4755038A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PARENT EMAIL:</w:t>
            </w:r>
          </w:p>
        </w:tc>
        <w:tc>
          <w:tcPr>
            <w:tcW w:w="7110" w:type="dxa"/>
            <w:vAlign w:val="center"/>
          </w:tcPr>
          <w:p w14:paraId="2375A618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04ED9" w:rsidRPr="004D4D85" w14:paraId="0FA1330A" w14:textId="77777777" w:rsidTr="004D4D85">
        <w:trPr>
          <w:trHeight w:val="533"/>
        </w:trPr>
        <w:tc>
          <w:tcPr>
            <w:tcW w:w="2447" w:type="dxa"/>
            <w:vAlign w:val="center"/>
          </w:tcPr>
          <w:p w14:paraId="68747EFD" w14:textId="6B1F4738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PARENT PHONE</w:t>
            </w:r>
            <w:r w:rsidR="00343F66" w:rsidRPr="004D4D85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tc>
          <w:tcPr>
            <w:tcW w:w="7110" w:type="dxa"/>
            <w:vAlign w:val="center"/>
          </w:tcPr>
          <w:p w14:paraId="5838A1BA" w14:textId="77777777" w:rsidR="00604ED9" w:rsidRPr="004D4D85" w:rsidRDefault="00604ED9" w:rsidP="004D4D8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81C72" w:rsidRPr="004D4D85" w14:paraId="01D80250" w14:textId="77777777" w:rsidTr="004D4D85">
        <w:trPr>
          <w:trHeight w:val="856"/>
        </w:trPr>
        <w:tc>
          <w:tcPr>
            <w:tcW w:w="9557" w:type="dxa"/>
            <w:gridSpan w:val="2"/>
            <w:vAlign w:val="center"/>
          </w:tcPr>
          <w:p w14:paraId="211370B8" w14:textId="37C47363" w:rsidR="00481C72" w:rsidRPr="004D4D85" w:rsidRDefault="00481C72" w:rsidP="004D4D85">
            <w:pPr>
              <w:rPr>
                <w:rFonts w:ascii="Century Gothic" w:hAnsi="Century Gothic"/>
                <w:sz w:val="22"/>
                <w:szCs w:val="22"/>
              </w:rPr>
            </w:pPr>
            <w:r w:rsidRPr="004D4D85">
              <w:rPr>
                <w:rFonts w:ascii="Century Gothic" w:hAnsi="Century Gothic"/>
                <w:sz w:val="22"/>
                <w:szCs w:val="22"/>
              </w:rPr>
              <w:t>Please indicate an amount you are willing to contribute toward funding for students who may need a scholarship to participate.</w:t>
            </w:r>
          </w:p>
        </w:tc>
      </w:tr>
    </w:tbl>
    <w:p w14:paraId="6F57C754" w14:textId="77777777" w:rsidR="005C634D" w:rsidRPr="004D4D85" w:rsidRDefault="005C634D" w:rsidP="005C634D">
      <w:pPr>
        <w:rPr>
          <w:rFonts w:ascii="Century Gothic" w:hAnsi="Century Gothic"/>
          <w:sz w:val="22"/>
          <w:szCs w:val="22"/>
        </w:rPr>
      </w:pPr>
    </w:p>
    <w:p w14:paraId="72A0F797" w14:textId="5F46ED6D" w:rsidR="00604ED9" w:rsidRPr="004D4D85" w:rsidRDefault="00604ED9" w:rsidP="00BA3892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2"/>
          <w:szCs w:val="22"/>
        </w:rPr>
      </w:pPr>
      <w:r w:rsidRPr="004D4D85">
        <w:rPr>
          <w:rFonts w:ascii="Century Gothic" w:hAnsi="Century Gothic"/>
          <w:sz w:val="22"/>
          <w:szCs w:val="22"/>
        </w:rPr>
        <w:t xml:space="preserve">Can your child participate in weekly meetings </w:t>
      </w:r>
      <w:r w:rsidR="00E46593">
        <w:rPr>
          <w:rFonts w:ascii="Century Gothic" w:hAnsi="Century Gothic"/>
          <w:sz w:val="22"/>
          <w:szCs w:val="22"/>
        </w:rPr>
        <w:t>on [</w:t>
      </w:r>
      <w:r w:rsidR="00E46593" w:rsidRPr="00E46593">
        <w:rPr>
          <w:rFonts w:ascii="Century Gothic" w:hAnsi="Century Gothic"/>
          <w:b/>
          <w:sz w:val="22"/>
          <w:szCs w:val="22"/>
        </w:rPr>
        <w:t>Mondays after school</w:t>
      </w:r>
      <w:r w:rsidR="00E46593">
        <w:rPr>
          <w:rFonts w:ascii="Century Gothic" w:hAnsi="Century Gothic"/>
          <w:sz w:val="22"/>
          <w:szCs w:val="22"/>
        </w:rPr>
        <w:t xml:space="preserve">] </w:t>
      </w:r>
      <w:r w:rsidRPr="004D4D85">
        <w:rPr>
          <w:rFonts w:ascii="Century Gothic" w:hAnsi="Century Gothic"/>
          <w:sz w:val="22"/>
          <w:szCs w:val="22"/>
        </w:rPr>
        <w:t>beginning Sept/</w:t>
      </w:r>
      <w:r w:rsidR="00C20C7C" w:rsidRPr="004D4D85">
        <w:rPr>
          <w:rFonts w:ascii="Century Gothic" w:hAnsi="Century Gothic"/>
          <w:sz w:val="22"/>
          <w:szCs w:val="22"/>
        </w:rPr>
        <w:t>Oct and</w:t>
      </w:r>
      <w:r w:rsidR="00767ADE" w:rsidRPr="004D4D85">
        <w:rPr>
          <w:rFonts w:ascii="Century Gothic" w:hAnsi="Century Gothic"/>
          <w:sz w:val="22"/>
          <w:szCs w:val="22"/>
        </w:rPr>
        <w:t xml:space="preserve"> running </w:t>
      </w:r>
      <w:r w:rsidRPr="004D4D85">
        <w:rPr>
          <w:rFonts w:ascii="Century Gothic" w:hAnsi="Century Gothic"/>
          <w:sz w:val="22"/>
          <w:szCs w:val="22"/>
        </w:rPr>
        <w:t xml:space="preserve">through March?  </w:t>
      </w:r>
      <w:r w:rsidR="008D54E3">
        <w:rPr>
          <w:rFonts w:ascii="Century Gothic" w:hAnsi="Century Gothic"/>
          <w:sz w:val="22"/>
          <w:szCs w:val="22"/>
        </w:rPr>
        <w:t xml:space="preserve">Regular attendance is required. </w:t>
      </w:r>
      <w:r w:rsidR="00526825">
        <w:rPr>
          <w:rFonts w:ascii="Century Gothic" w:hAnsi="Century Gothic"/>
          <w:sz w:val="22"/>
          <w:szCs w:val="22"/>
        </w:rPr>
        <w:t xml:space="preserve"> </w:t>
      </w:r>
      <w:r w:rsidRPr="004D4D85">
        <w:rPr>
          <w:rFonts w:ascii="Century Gothic" w:hAnsi="Century Gothic"/>
          <w:sz w:val="22"/>
          <w:szCs w:val="22"/>
        </w:rPr>
        <w:t xml:space="preserve">These meetings are where the students work on their selected team challenge </w:t>
      </w:r>
      <w:r w:rsidR="008D54E3">
        <w:rPr>
          <w:rFonts w:ascii="Century Gothic" w:hAnsi="Century Gothic"/>
          <w:sz w:val="22"/>
          <w:szCs w:val="22"/>
        </w:rPr>
        <w:t>and improve</w:t>
      </w:r>
      <w:r w:rsidRPr="004D4D85">
        <w:rPr>
          <w:rFonts w:ascii="Century Gothic" w:hAnsi="Century Gothic"/>
          <w:sz w:val="22"/>
          <w:szCs w:val="22"/>
        </w:rPr>
        <w:t xml:space="preserve"> their skills for th</w:t>
      </w:r>
      <w:r w:rsidR="007119F9">
        <w:rPr>
          <w:rFonts w:ascii="Century Gothic" w:hAnsi="Century Gothic"/>
          <w:sz w:val="22"/>
          <w:szCs w:val="22"/>
        </w:rPr>
        <w:t>e instant challenge competition</w:t>
      </w:r>
      <w:r w:rsidRPr="004D4D85">
        <w:rPr>
          <w:rFonts w:ascii="Century Gothic" w:hAnsi="Century Gothic"/>
          <w:sz w:val="22"/>
          <w:szCs w:val="22"/>
        </w:rPr>
        <w:t>.</w:t>
      </w:r>
    </w:p>
    <w:p w14:paraId="24475145" w14:textId="77777777" w:rsidR="00604ED9" w:rsidRDefault="00604ED9" w:rsidP="00481C72">
      <w:pPr>
        <w:ind w:left="450" w:hanging="450"/>
        <w:rPr>
          <w:rFonts w:ascii="Century Gothic" w:hAnsi="Century Gothic"/>
          <w:sz w:val="22"/>
          <w:szCs w:val="22"/>
        </w:rPr>
      </w:pPr>
    </w:p>
    <w:p w14:paraId="5F058FD1" w14:textId="6CEE9773" w:rsidR="00604ED9" w:rsidRPr="004D4D85" w:rsidRDefault="00604ED9" w:rsidP="00481C72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2"/>
          <w:szCs w:val="22"/>
        </w:rPr>
      </w:pPr>
      <w:r w:rsidRPr="004D4D85">
        <w:rPr>
          <w:rFonts w:ascii="Century Gothic" w:hAnsi="Century Gothic"/>
          <w:sz w:val="22"/>
          <w:szCs w:val="22"/>
        </w:rPr>
        <w:t>Will your child be available to attend the regional competition on Saturday, March 1</w:t>
      </w:r>
      <w:r w:rsidR="003D346C">
        <w:rPr>
          <w:rFonts w:ascii="Century Gothic" w:hAnsi="Century Gothic"/>
          <w:sz w:val="22"/>
          <w:szCs w:val="22"/>
        </w:rPr>
        <w:t>8</w:t>
      </w:r>
      <w:r w:rsidR="003D5662">
        <w:rPr>
          <w:rFonts w:ascii="Century Gothic" w:hAnsi="Century Gothic"/>
          <w:sz w:val="22"/>
          <w:szCs w:val="22"/>
        </w:rPr>
        <w:t>th in Raymond?</w:t>
      </w:r>
      <w:r w:rsidRPr="004D4D85">
        <w:rPr>
          <w:rFonts w:ascii="Century Gothic" w:hAnsi="Century Gothic"/>
          <w:sz w:val="22"/>
          <w:szCs w:val="22"/>
        </w:rPr>
        <w:t xml:space="preserve">  This competiti</w:t>
      </w:r>
      <w:r w:rsidR="003D346C">
        <w:rPr>
          <w:rFonts w:ascii="Century Gothic" w:hAnsi="Century Gothic"/>
          <w:sz w:val="22"/>
          <w:szCs w:val="22"/>
        </w:rPr>
        <w:t>on is the second</w:t>
      </w:r>
      <w:r w:rsidR="00BA3892" w:rsidRPr="004D4D85">
        <w:rPr>
          <w:rFonts w:ascii="Century Gothic" w:hAnsi="Century Gothic"/>
          <w:sz w:val="22"/>
          <w:szCs w:val="22"/>
        </w:rPr>
        <w:t xml:space="preserve"> Saturday of </w:t>
      </w:r>
      <w:r w:rsidRPr="004D4D85">
        <w:rPr>
          <w:rFonts w:ascii="Century Gothic" w:hAnsi="Century Gothic"/>
          <w:sz w:val="22"/>
          <w:szCs w:val="22"/>
        </w:rPr>
        <w:t xml:space="preserve">LPS Spring Break.  </w:t>
      </w:r>
      <w:r w:rsidR="007119F9">
        <w:rPr>
          <w:rFonts w:ascii="Century Gothic" w:hAnsi="Century Gothic"/>
          <w:sz w:val="22"/>
          <w:szCs w:val="22"/>
        </w:rPr>
        <w:t xml:space="preserve">If the team advances, the state competition will be held on April </w:t>
      </w:r>
      <w:r w:rsidR="003D5662">
        <w:rPr>
          <w:rFonts w:ascii="Century Gothic" w:hAnsi="Century Gothic"/>
          <w:sz w:val="22"/>
          <w:szCs w:val="22"/>
        </w:rPr>
        <w:t>8th</w:t>
      </w:r>
      <w:r w:rsidR="007119F9">
        <w:rPr>
          <w:rFonts w:ascii="Century Gothic" w:hAnsi="Century Gothic"/>
          <w:sz w:val="22"/>
          <w:szCs w:val="22"/>
        </w:rPr>
        <w:t xml:space="preserve"> in Kearney. </w:t>
      </w:r>
      <w:r w:rsidR="00526825">
        <w:rPr>
          <w:rFonts w:ascii="Century Gothic" w:hAnsi="Century Gothic"/>
          <w:sz w:val="22"/>
          <w:szCs w:val="22"/>
        </w:rPr>
        <w:t xml:space="preserve"> </w:t>
      </w:r>
      <w:r w:rsidR="004D4D85">
        <w:rPr>
          <w:rFonts w:ascii="Century Gothic" w:hAnsi="Century Gothic"/>
          <w:sz w:val="22"/>
          <w:szCs w:val="22"/>
        </w:rPr>
        <w:t>As this is a team competition, i</w:t>
      </w:r>
      <w:r w:rsidRPr="004D4D85">
        <w:rPr>
          <w:rFonts w:ascii="Century Gothic" w:hAnsi="Century Gothic"/>
          <w:sz w:val="22"/>
          <w:szCs w:val="22"/>
        </w:rPr>
        <w:t>f you</w:t>
      </w:r>
      <w:r w:rsidR="00BA3892" w:rsidRPr="004D4D85">
        <w:rPr>
          <w:rFonts w:ascii="Century Gothic" w:hAnsi="Century Gothic"/>
          <w:sz w:val="22"/>
          <w:szCs w:val="22"/>
        </w:rPr>
        <w:t>r</w:t>
      </w:r>
      <w:r w:rsidR="007119F9">
        <w:rPr>
          <w:rFonts w:ascii="Century Gothic" w:hAnsi="Century Gothic"/>
          <w:sz w:val="22"/>
          <w:szCs w:val="22"/>
        </w:rPr>
        <w:t xml:space="preserve"> child cannot attend these</w:t>
      </w:r>
      <w:r w:rsidRPr="004D4D85">
        <w:rPr>
          <w:rFonts w:ascii="Century Gothic" w:hAnsi="Century Gothic"/>
          <w:sz w:val="22"/>
          <w:szCs w:val="22"/>
        </w:rPr>
        <w:t xml:space="preserve"> competition</w:t>
      </w:r>
      <w:r w:rsidR="007119F9">
        <w:rPr>
          <w:rFonts w:ascii="Century Gothic" w:hAnsi="Century Gothic"/>
          <w:sz w:val="22"/>
          <w:szCs w:val="22"/>
        </w:rPr>
        <w:t>s</w:t>
      </w:r>
      <w:r w:rsidRPr="004D4D85">
        <w:rPr>
          <w:rFonts w:ascii="Century Gothic" w:hAnsi="Century Gothic"/>
          <w:sz w:val="22"/>
          <w:szCs w:val="22"/>
        </w:rPr>
        <w:t xml:space="preserve">, he or she </w:t>
      </w:r>
      <w:r w:rsidR="008D54E3">
        <w:rPr>
          <w:rFonts w:ascii="Century Gothic" w:hAnsi="Century Gothic"/>
          <w:sz w:val="22"/>
          <w:szCs w:val="22"/>
        </w:rPr>
        <w:t>should</w:t>
      </w:r>
      <w:r w:rsidRPr="004D4D85">
        <w:rPr>
          <w:rFonts w:ascii="Century Gothic" w:hAnsi="Century Gothic"/>
          <w:sz w:val="22"/>
          <w:szCs w:val="22"/>
        </w:rPr>
        <w:t xml:space="preserve"> </w:t>
      </w:r>
      <w:r w:rsidR="004D4D85">
        <w:rPr>
          <w:rFonts w:ascii="Century Gothic" w:hAnsi="Century Gothic"/>
          <w:sz w:val="22"/>
          <w:szCs w:val="22"/>
        </w:rPr>
        <w:t xml:space="preserve">not </w:t>
      </w:r>
      <w:r w:rsidR="008D54E3">
        <w:rPr>
          <w:rFonts w:ascii="Century Gothic" w:hAnsi="Century Gothic"/>
          <w:sz w:val="22"/>
          <w:szCs w:val="22"/>
        </w:rPr>
        <w:t>apply</w:t>
      </w:r>
      <w:r w:rsidRPr="004D4D85">
        <w:rPr>
          <w:rFonts w:ascii="Century Gothic" w:hAnsi="Century Gothic"/>
          <w:sz w:val="22"/>
          <w:szCs w:val="22"/>
        </w:rPr>
        <w:t xml:space="preserve">. </w:t>
      </w:r>
    </w:p>
    <w:p w14:paraId="736B3743" w14:textId="77777777" w:rsidR="00604ED9" w:rsidRDefault="00604ED9" w:rsidP="00481C72">
      <w:pPr>
        <w:ind w:left="450" w:hanging="450"/>
        <w:rPr>
          <w:rFonts w:ascii="Century Gothic" w:hAnsi="Century Gothic"/>
          <w:sz w:val="22"/>
          <w:szCs w:val="22"/>
        </w:rPr>
      </w:pPr>
    </w:p>
    <w:p w14:paraId="6A2BBE2B" w14:textId="309221B1" w:rsidR="004D4D85" w:rsidRPr="004D4D85" w:rsidRDefault="00604ED9" w:rsidP="004D4D85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2"/>
          <w:szCs w:val="22"/>
        </w:rPr>
      </w:pPr>
      <w:r w:rsidRPr="004D4D85">
        <w:rPr>
          <w:rFonts w:ascii="Century Gothic" w:hAnsi="Century Gothic"/>
          <w:sz w:val="22"/>
          <w:szCs w:val="22"/>
        </w:rPr>
        <w:t>Will you be a</w:t>
      </w:r>
      <w:r w:rsidR="00767ADE" w:rsidRPr="004D4D85">
        <w:rPr>
          <w:rFonts w:ascii="Century Gothic" w:hAnsi="Century Gothic"/>
          <w:sz w:val="22"/>
          <w:szCs w:val="22"/>
        </w:rPr>
        <w:t>ble to provide transportation for</w:t>
      </w:r>
      <w:r w:rsidRPr="004D4D85">
        <w:rPr>
          <w:rFonts w:ascii="Century Gothic" w:hAnsi="Century Gothic"/>
          <w:sz w:val="22"/>
          <w:szCs w:val="22"/>
        </w:rPr>
        <w:t xml:space="preserve"> your child to the regional and any subsequent competitions for which his/her team may qualify?</w:t>
      </w:r>
      <w:r w:rsidR="00F24941">
        <w:rPr>
          <w:rFonts w:ascii="Century Gothic" w:hAnsi="Century Gothic"/>
          <w:sz w:val="22"/>
          <w:szCs w:val="22"/>
        </w:rPr>
        <w:t xml:space="preserve">  </w:t>
      </w:r>
      <w:r w:rsidR="003D5662">
        <w:rPr>
          <w:rFonts w:ascii="Century Gothic" w:hAnsi="Century Gothic"/>
          <w:sz w:val="22"/>
          <w:szCs w:val="22"/>
        </w:rPr>
        <w:t>This</w:t>
      </w:r>
      <w:r w:rsidR="00767ADE" w:rsidRPr="004D4D85">
        <w:rPr>
          <w:rFonts w:ascii="Century Gothic" w:hAnsi="Century Gothic"/>
          <w:sz w:val="22"/>
          <w:szCs w:val="22"/>
        </w:rPr>
        <w:t xml:space="preserve"> year the regional competition </w:t>
      </w:r>
      <w:r w:rsidR="003D5662">
        <w:rPr>
          <w:rFonts w:ascii="Century Gothic" w:hAnsi="Century Gothic"/>
          <w:sz w:val="22"/>
          <w:szCs w:val="22"/>
        </w:rPr>
        <w:t>will be in Raymond</w:t>
      </w:r>
      <w:r w:rsidR="00767ADE" w:rsidRPr="004D4D85">
        <w:rPr>
          <w:rFonts w:ascii="Century Gothic" w:hAnsi="Century Gothic"/>
          <w:sz w:val="22"/>
          <w:szCs w:val="22"/>
        </w:rPr>
        <w:t>, NE and the s</w:t>
      </w:r>
      <w:r w:rsidR="00F24941">
        <w:rPr>
          <w:rFonts w:ascii="Century Gothic" w:hAnsi="Century Gothic"/>
          <w:sz w:val="22"/>
          <w:szCs w:val="22"/>
        </w:rPr>
        <w:t xml:space="preserve">tate competition </w:t>
      </w:r>
      <w:r w:rsidR="003D5662">
        <w:rPr>
          <w:rFonts w:ascii="Century Gothic" w:hAnsi="Century Gothic"/>
          <w:sz w:val="22"/>
          <w:szCs w:val="22"/>
        </w:rPr>
        <w:t>will be in Kearney</w:t>
      </w:r>
      <w:r w:rsidR="00767ADE" w:rsidRPr="004D4D85">
        <w:rPr>
          <w:rFonts w:ascii="Century Gothic" w:hAnsi="Century Gothic"/>
          <w:sz w:val="22"/>
          <w:szCs w:val="22"/>
        </w:rPr>
        <w:t>.</w:t>
      </w:r>
    </w:p>
    <w:p w14:paraId="313B3398" w14:textId="77777777" w:rsidR="00481C72" w:rsidRPr="004D4D85" w:rsidRDefault="00481C72" w:rsidP="00481C72">
      <w:pPr>
        <w:ind w:left="450" w:hanging="450"/>
        <w:rPr>
          <w:rFonts w:ascii="Century Gothic" w:hAnsi="Century Gothic"/>
          <w:sz w:val="22"/>
          <w:szCs w:val="22"/>
        </w:rPr>
      </w:pPr>
    </w:p>
    <w:p w14:paraId="778B034B" w14:textId="58EFEA3C" w:rsidR="00481C72" w:rsidRPr="004D4D85" w:rsidRDefault="00481C72" w:rsidP="00481C72">
      <w:pPr>
        <w:pStyle w:val="ListParagraph"/>
        <w:numPr>
          <w:ilvl w:val="0"/>
          <w:numId w:val="1"/>
        </w:numPr>
        <w:ind w:left="450" w:hanging="450"/>
        <w:rPr>
          <w:rFonts w:ascii="Century Gothic" w:hAnsi="Century Gothic"/>
          <w:sz w:val="22"/>
          <w:szCs w:val="22"/>
        </w:rPr>
      </w:pPr>
      <w:r w:rsidRPr="004D4D85">
        <w:rPr>
          <w:rFonts w:ascii="Century Gothic" w:hAnsi="Century Gothic"/>
          <w:sz w:val="22"/>
          <w:szCs w:val="22"/>
        </w:rPr>
        <w:t>If you</w:t>
      </w:r>
      <w:r w:rsidR="000011DB" w:rsidRPr="004D4D85">
        <w:rPr>
          <w:rFonts w:ascii="Century Gothic" w:hAnsi="Century Gothic"/>
          <w:sz w:val="22"/>
          <w:szCs w:val="22"/>
        </w:rPr>
        <w:t>r</w:t>
      </w:r>
      <w:r w:rsidRPr="004D4D85">
        <w:rPr>
          <w:rFonts w:ascii="Century Gothic" w:hAnsi="Century Gothic"/>
          <w:sz w:val="22"/>
          <w:szCs w:val="22"/>
        </w:rPr>
        <w:t xml:space="preserve"> student is on free and reduced lunch and funding is available, your student m</w:t>
      </w:r>
      <w:r w:rsidR="00526825">
        <w:rPr>
          <w:rFonts w:ascii="Century Gothic" w:hAnsi="Century Gothic"/>
          <w:sz w:val="22"/>
          <w:szCs w:val="22"/>
        </w:rPr>
        <w:t xml:space="preserve">ay qualify for a scholarship.  </w:t>
      </w:r>
      <w:r w:rsidRPr="004D4D85">
        <w:rPr>
          <w:rFonts w:ascii="Century Gothic" w:hAnsi="Century Gothic"/>
          <w:sz w:val="22"/>
          <w:szCs w:val="22"/>
        </w:rPr>
        <w:t>Please indicate if you are interested.</w:t>
      </w:r>
    </w:p>
    <w:p w14:paraId="2CDE6093" w14:textId="77777777" w:rsidR="004D4D85" w:rsidRDefault="004D4D85" w:rsidP="00EC112F">
      <w:pPr>
        <w:rPr>
          <w:rFonts w:ascii="Century Gothic" w:hAnsi="Century Gothic"/>
          <w:sz w:val="22"/>
          <w:szCs w:val="22"/>
        </w:rPr>
      </w:pPr>
    </w:p>
    <w:p w14:paraId="283AB0E9" w14:textId="77777777" w:rsidR="00F24941" w:rsidRDefault="00F24941" w:rsidP="00F24941">
      <w:pPr>
        <w:rPr>
          <w:rFonts w:ascii="Century Gothic" w:hAnsi="Century Gothic"/>
          <w:sz w:val="22"/>
          <w:szCs w:val="22"/>
        </w:rPr>
      </w:pPr>
      <w:r w:rsidRPr="004D4D85">
        <w:rPr>
          <w:rFonts w:ascii="Century Gothic" w:hAnsi="Century Gothic"/>
          <w:b/>
          <w:i/>
          <w:sz w:val="22"/>
          <w:szCs w:val="22"/>
        </w:rPr>
        <w:t>The team will be filled in the order in which fully completed applications are received.</w:t>
      </w:r>
      <w:r w:rsidRPr="00F24941">
        <w:rPr>
          <w:rFonts w:ascii="Century Gothic" w:hAnsi="Century Gothic"/>
          <w:sz w:val="22"/>
          <w:szCs w:val="22"/>
        </w:rPr>
        <w:t xml:space="preserve"> </w:t>
      </w:r>
    </w:p>
    <w:p w14:paraId="7550D87D" w14:textId="7254BB4B" w:rsidR="00F24941" w:rsidRPr="003D5662" w:rsidRDefault="004D4D85" w:rsidP="00604ED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Completed applications may be submitted beginning on [</w:t>
      </w:r>
      <w:r w:rsidRPr="004D4D85">
        <w:rPr>
          <w:rFonts w:ascii="Century Gothic" w:hAnsi="Century Gothic"/>
          <w:b/>
          <w:sz w:val="22"/>
          <w:szCs w:val="22"/>
        </w:rPr>
        <w:t>Wednesday, August 31</w:t>
      </w:r>
      <w:r w:rsidRPr="004D4D85">
        <w:rPr>
          <w:rFonts w:ascii="Century Gothic" w:hAnsi="Century Gothic"/>
          <w:b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] and no later than </w:t>
      </w:r>
      <w:r w:rsidR="005056F6" w:rsidRPr="004D4D85">
        <w:rPr>
          <w:rFonts w:ascii="Century Gothic" w:hAnsi="Century Gothic"/>
          <w:b/>
          <w:sz w:val="22"/>
          <w:szCs w:val="22"/>
        </w:rPr>
        <w:t>[</w:t>
      </w:r>
      <w:r w:rsidR="00EC112F" w:rsidRPr="004D4D85">
        <w:rPr>
          <w:rFonts w:ascii="Century Gothic" w:hAnsi="Century Gothic"/>
          <w:b/>
          <w:sz w:val="22"/>
          <w:szCs w:val="22"/>
        </w:rPr>
        <w:t>Friday, September 16</w:t>
      </w:r>
      <w:r w:rsidR="00EC112F" w:rsidRPr="004D4D85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5056F6" w:rsidRPr="004D4D85">
        <w:rPr>
          <w:rFonts w:ascii="Century Gothic" w:hAnsi="Century Gothic"/>
          <w:b/>
          <w:sz w:val="22"/>
          <w:szCs w:val="22"/>
        </w:rPr>
        <w:t xml:space="preserve">] </w:t>
      </w:r>
      <w:r w:rsidR="00EC112F" w:rsidRPr="004D4D85">
        <w:rPr>
          <w:rFonts w:ascii="Century Gothic" w:hAnsi="Century Gothic"/>
          <w:sz w:val="22"/>
          <w:szCs w:val="22"/>
        </w:rPr>
        <w:t xml:space="preserve">via email to Kristen Cline at </w:t>
      </w:r>
      <w:hyperlink r:id="rId8" w:history="1">
        <w:r w:rsidR="00525C8E" w:rsidRPr="005B04DC">
          <w:rPr>
            <w:rStyle w:val="Hyperlink"/>
            <w:rFonts w:ascii="Century Gothic" w:hAnsi="Century Gothic"/>
            <w:sz w:val="22"/>
            <w:szCs w:val="22"/>
          </w:rPr>
          <w:t>kristencline@mac.com</w:t>
        </w:r>
      </w:hyperlink>
      <w:r w:rsidR="00525C8E">
        <w:rPr>
          <w:rFonts w:ascii="Century Gothic" w:hAnsi="Century Gothic"/>
          <w:sz w:val="22"/>
          <w:szCs w:val="22"/>
        </w:rPr>
        <w:t xml:space="preserve"> </w:t>
      </w:r>
      <w:r w:rsidR="005056F6" w:rsidRPr="004D4D85">
        <w:rPr>
          <w:rFonts w:ascii="Century Gothic" w:hAnsi="Century Gothic"/>
          <w:sz w:val="22"/>
          <w:szCs w:val="22"/>
        </w:rPr>
        <w:t xml:space="preserve">or Amy Anderson at </w:t>
      </w:r>
      <w:hyperlink r:id="rId9" w:history="1">
        <w:r w:rsidR="00D209C2" w:rsidRPr="004D4D85">
          <w:rPr>
            <w:rStyle w:val="Hyperlink"/>
            <w:rFonts w:ascii="Century Gothic" w:hAnsi="Century Gothic"/>
            <w:sz w:val="22"/>
            <w:szCs w:val="22"/>
          </w:rPr>
          <w:t>amya@neb.rr.com</w:t>
        </w:r>
      </w:hyperlink>
      <w:r w:rsidR="00D209C2" w:rsidRPr="004D4D85">
        <w:rPr>
          <w:rFonts w:ascii="Century Gothic" w:hAnsi="Century Gothic"/>
          <w:sz w:val="22"/>
          <w:szCs w:val="22"/>
        </w:rPr>
        <w:t xml:space="preserve">. </w:t>
      </w:r>
    </w:p>
    <w:sectPr w:rsidR="00F24941" w:rsidRPr="003D5662" w:rsidSect="00F24941">
      <w:headerReference w:type="default" r:id="rId10"/>
      <w:pgSz w:w="12240" w:h="15840"/>
      <w:pgMar w:top="1440" w:right="1224" w:bottom="907" w:left="1224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80B8F" w14:textId="77777777" w:rsidR="003D346C" w:rsidRDefault="003D346C" w:rsidP="00604ED9">
      <w:pPr>
        <w:spacing w:after="0"/>
      </w:pPr>
      <w:r>
        <w:separator/>
      </w:r>
    </w:p>
  </w:endnote>
  <w:endnote w:type="continuationSeparator" w:id="0">
    <w:p w14:paraId="32961103" w14:textId="77777777" w:rsidR="003D346C" w:rsidRDefault="003D346C" w:rsidP="00604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747AF" w14:textId="77777777" w:rsidR="003D346C" w:rsidRDefault="003D346C" w:rsidP="00604ED9">
      <w:pPr>
        <w:spacing w:after="0"/>
      </w:pPr>
      <w:r>
        <w:separator/>
      </w:r>
    </w:p>
  </w:footnote>
  <w:footnote w:type="continuationSeparator" w:id="0">
    <w:p w14:paraId="7B8990F4" w14:textId="77777777" w:rsidR="003D346C" w:rsidRDefault="003D346C" w:rsidP="00604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FCFA" w14:textId="0875B6CF" w:rsidR="003D346C" w:rsidRDefault="003D346C" w:rsidP="00604ED9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CDBB5" wp14:editId="5639B6C5">
              <wp:simplePos x="0" y="0"/>
              <wp:positionH relativeFrom="column">
                <wp:posOffset>-177165</wp:posOffset>
              </wp:positionH>
              <wp:positionV relativeFrom="paragraph">
                <wp:posOffset>912495</wp:posOffset>
              </wp:positionV>
              <wp:extent cx="6172200" cy="0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FB5B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9pt,71.85pt" to="472.1pt,7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" strokecolor="#fb5b23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eastAsia="en-US"/>
      </w:rPr>
      <w:drawing>
        <wp:inline distT="0" distB="0" distL="0" distR="0" wp14:anchorId="4E19E389" wp14:editId="26F2E2BE">
          <wp:extent cx="3848100" cy="952500"/>
          <wp:effectExtent l="0" t="0" r="12700" b="12700"/>
          <wp:docPr id="1" name="Picture 1" descr="Macintosh HD:Users:tracymsanford:Desktop:d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racymsanford:Desktop:d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10A"/>
    <w:multiLevelType w:val="hybridMultilevel"/>
    <w:tmpl w:val="3608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D9"/>
    <w:rsid w:val="000011DB"/>
    <w:rsid w:val="00063C81"/>
    <w:rsid w:val="000F3255"/>
    <w:rsid w:val="00343F66"/>
    <w:rsid w:val="003D346C"/>
    <w:rsid w:val="003D5662"/>
    <w:rsid w:val="003F34E3"/>
    <w:rsid w:val="00481C72"/>
    <w:rsid w:val="004D4D85"/>
    <w:rsid w:val="005056F6"/>
    <w:rsid w:val="00517560"/>
    <w:rsid w:val="00525C8E"/>
    <w:rsid w:val="00526825"/>
    <w:rsid w:val="00526B85"/>
    <w:rsid w:val="00565707"/>
    <w:rsid w:val="00567A59"/>
    <w:rsid w:val="005C634D"/>
    <w:rsid w:val="00604ED9"/>
    <w:rsid w:val="0069796F"/>
    <w:rsid w:val="006B268C"/>
    <w:rsid w:val="007119F9"/>
    <w:rsid w:val="00767ADE"/>
    <w:rsid w:val="008D54E3"/>
    <w:rsid w:val="00A313C5"/>
    <w:rsid w:val="00B20583"/>
    <w:rsid w:val="00BA3892"/>
    <w:rsid w:val="00C20C7C"/>
    <w:rsid w:val="00C359B0"/>
    <w:rsid w:val="00D209C2"/>
    <w:rsid w:val="00E46593"/>
    <w:rsid w:val="00EC112F"/>
    <w:rsid w:val="00F249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B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E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E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E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E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2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E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E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E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E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E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04E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ristencline@mac.com" TargetMode="External"/><Relationship Id="rId9" Type="http://schemas.openxmlformats.org/officeDocument/2006/relationships/hyperlink" Target="mailto:amya@neb.rr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Sanford</dc:creator>
  <cp:keywords/>
  <dc:description/>
  <cp:lastModifiedBy>Kristen</cp:lastModifiedBy>
  <cp:revision>2</cp:revision>
  <cp:lastPrinted>2016-08-17T20:30:00Z</cp:lastPrinted>
  <dcterms:created xsi:type="dcterms:W3CDTF">2016-08-25T20:59:00Z</dcterms:created>
  <dcterms:modified xsi:type="dcterms:W3CDTF">2016-08-25T20:59:00Z</dcterms:modified>
</cp:coreProperties>
</file>