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74" w:rsidRDefault="00BA3997" w:rsidP="00A41F74">
      <w:pPr>
        <w:spacing w:before="100" w:beforeAutospacing="1" w:after="100" w:afterAutospacing="1"/>
        <w:ind w:left="-1170"/>
        <w:jc w:val="center"/>
        <w:outlineLvl w:val="0"/>
        <w:rPr>
          <w:rFonts w:ascii="Times" w:hAnsi="Times" w:cs="Times New Roman"/>
          <w:sz w:val="20"/>
          <w:szCs w:val="20"/>
        </w:rPr>
      </w:pPr>
      <w:r w:rsidRPr="00BA3997">
        <w:rPr>
          <w:rFonts w:ascii="Times" w:eastAsia="Times New Roman" w:hAnsi="Times" w:cs="Times New Roman"/>
          <w:b/>
          <w:bCs/>
          <w:kern w:val="36"/>
          <w:sz w:val="28"/>
          <w:szCs w:val="28"/>
          <w:u w:val="single"/>
        </w:rPr>
        <w:t xml:space="preserve">A Letter by </w:t>
      </w:r>
      <w:proofErr w:type="spellStart"/>
      <w:r w:rsidRPr="00BA3997">
        <w:rPr>
          <w:rFonts w:ascii="Times" w:eastAsia="Times New Roman" w:hAnsi="Times" w:cs="Times New Roman"/>
          <w:b/>
          <w:bCs/>
          <w:kern w:val="36"/>
          <w:sz w:val="28"/>
          <w:szCs w:val="28"/>
          <w:u w:val="single"/>
        </w:rPr>
        <w:t>Simón</w:t>
      </w:r>
      <w:proofErr w:type="spellEnd"/>
      <w:r w:rsidRPr="00BA3997">
        <w:rPr>
          <w:rFonts w:ascii="Times" w:eastAsia="Times New Roman" w:hAnsi="Times" w:cs="Times New Roman"/>
          <w:b/>
          <w:bCs/>
          <w:kern w:val="36"/>
          <w:sz w:val="28"/>
          <w:szCs w:val="28"/>
          <w:u w:val="single"/>
        </w:rPr>
        <w:t xml:space="preserve"> Bolívar</w:t>
      </w:r>
      <w:r w:rsidR="00D70105">
        <w:rPr>
          <w:rFonts w:ascii="Times" w:eastAsia="Times New Roman" w:hAnsi="Times" w:cs="Times New Roman"/>
          <w:b/>
          <w:bCs/>
          <w:kern w:val="36"/>
          <w:sz w:val="28"/>
          <w:szCs w:val="28"/>
          <w:u w:val="single"/>
        </w:rPr>
        <w:t xml:space="preserve"> (Excerpts)</w:t>
      </w:r>
    </w:p>
    <w:p w:rsidR="00BA3997" w:rsidRPr="00A41F74" w:rsidRDefault="00BA3997" w:rsidP="00A41F74">
      <w:pPr>
        <w:spacing w:before="100" w:beforeAutospacing="1" w:after="100" w:afterAutospacing="1"/>
        <w:ind w:left="-1170"/>
        <w:outlineLvl w:val="0"/>
        <w:rPr>
          <w:rFonts w:ascii="Times" w:hAnsi="Times" w:cs="Times New Roman"/>
          <w:sz w:val="20"/>
          <w:szCs w:val="20"/>
        </w:rPr>
      </w:pPr>
      <w:r w:rsidRPr="00BA3997">
        <w:rPr>
          <w:rFonts w:ascii="Times" w:hAnsi="Times" w:cs="Times New Roman"/>
          <w:sz w:val="20"/>
          <w:szCs w:val="20"/>
        </w:rPr>
        <w:t>Kingston, Jamaica, September 6, 1815.</w:t>
      </w:r>
    </w:p>
    <w:p w:rsidR="00A41F74"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t xml:space="preserve">My dear Sir: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I hasten to reply to the letter of the 29th ultimo which you had the honor of sending me and which I received with the greatest satisfaction. </w:t>
      </w:r>
    </w:p>
    <w:p w:rsidR="00B41325"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br/>
        <w:t xml:space="preserve">With what a feeling of gratitude I read that passage in your letter in which you say to me: "I hope that the success which then followed Spanish arms may now turn in favor of their adversaries, the badly oppressed people of South America." I take this hope as a prediction, if it is justice that determines man's contests. Success will crown our efforts, because the destiny of America has been irrevocably decided; the tie that bound her to Spain has been severed. Only a concept maintained that tie and kept the parts of that immense monarchy together. That which formerly bound them now divides them. The hatred that the Peninsula has inspired in us is greater than the ocean between us. It would be easier to have the two continents meet than to reconcile the spirits of the two countries.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Because successes have been partial and spasmodic, we must not lose faith. In some regions the Independents triumph, while in others the tyrants have the advantage. What is the end result? Is not the entire New World in motion, armed for defense? We have but to look around us on this hemisphere to witness a simultaneous struggle at every point.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The territory of Chile, populated by 800,000 souls, is fighting the enemy who is seeking her subjugation; but to no avail, because those who long ago put an end to the conquests of this enemy, the free and indomitable </w:t>
      </w:r>
      <w:proofErr w:type="spellStart"/>
      <w:r w:rsidRPr="00BA3997">
        <w:rPr>
          <w:rFonts w:ascii="Times" w:eastAsia="Times New Roman" w:hAnsi="Times" w:cs="Times New Roman"/>
          <w:sz w:val="20"/>
          <w:szCs w:val="20"/>
        </w:rPr>
        <w:t>Araucanians</w:t>
      </w:r>
      <w:proofErr w:type="spellEnd"/>
      <w:r w:rsidRPr="00BA3997">
        <w:rPr>
          <w:rFonts w:ascii="Times" w:eastAsia="Times New Roman" w:hAnsi="Times" w:cs="Times New Roman"/>
          <w:sz w:val="20"/>
          <w:szCs w:val="20"/>
        </w:rPr>
        <w:t>, are their neighbors and compatriots. Their sublime example is proof to those fighting in Chile that a people who love independence will eventually achieve</w:t>
      </w:r>
      <w:r w:rsidR="00A41F74">
        <w:rPr>
          <w:rFonts w:ascii="Times" w:eastAsia="Times New Roman" w:hAnsi="Times" w:cs="Times New Roman"/>
          <w:sz w:val="20"/>
          <w:szCs w:val="20"/>
        </w:rPr>
        <w:t xml:space="preserve"> it. </w:t>
      </w:r>
      <w:r w:rsidR="00A41F74">
        <w:rPr>
          <w:rFonts w:ascii="Times" w:eastAsia="Times New Roman" w:hAnsi="Times" w:cs="Times New Roman"/>
          <w:sz w:val="20"/>
          <w:szCs w:val="20"/>
        </w:rPr>
        <w:br/>
      </w:r>
      <w:r w:rsidR="00A41F74">
        <w:rPr>
          <w:rFonts w:ascii="Times" w:eastAsia="Times New Roman" w:hAnsi="Times" w:cs="Times New Roman"/>
          <w:sz w:val="20"/>
          <w:szCs w:val="20"/>
        </w:rPr>
        <w:br/>
        <w:t xml:space="preserve">The viceroyalty of </w:t>
      </w:r>
      <w:proofErr w:type="spellStart"/>
      <w:r w:rsidR="00A41F74">
        <w:rPr>
          <w:rFonts w:ascii="Times" w:eastAsia="Times New Roman" w:hAnsi="Times" w:cs="Times New Roman"/>
          <w:sz w:val="20"/>
          <w:szCs w:val="20"/>
        </w:rPr>
        <w:t>Perú</w:t>
      </w:r>
      <w:proofErr w:type="spellEnd"/>
      <w:r w:rsidR="00A41F74">
        <w:rPr>
          <w:rFonts w:ascii="Times" w:eastAsia="Times New Roman" w:hAnsi="Times" w:cs="Times New Roman"/>
          <w:sz w:val="20"/>
          <w:szCs w:val="20"/>
        </w:rPr>
        <w:t>…</w:t>
      </w:r>
    </w:p>
    <w:p w:rsidR="00B41325" w:rsidRDefault="00A41F74" w:rsidP="00BA3997">
      <w:pPr>
        <w:ind w:left="-1170" w:right="-1170"/>
        <w:rPr>
          <w:rFonts w:ascii="Times" w:eastAsia="Times New Roman" w:hAnsi="Times" w:cs="Times New Roman"/>
          <w:sz w:val="20"/>
          <w:szCs w:val="20"/>
        </w:rPr>
      </w:pPr>
      <w:r>
        <w:rPr>
          <w:rFonts w:ascii="Times" w:eastAsia="Times New Roman" w:hAnsi="Times" w:cs="Times New Roman"/>
          <w:sz w:val="20"/>
          <w:szCs w:val="20"/>
        </w:rPr>
        <w:t>New Granada…</w:t>
      </w:r>
    </w:p>
    <w:p w:rsidR="00A41F74" w:rsidRDefault="00BA3997" w:rsidP="00BA3997">
      <w:pPr>
        <w:ind w:left="-1170" w:right="-1170"/>
        <w:rPr>
          <w:rFonts w:ascii="Times" w:eastAsia="Times New Roman" w:hAnsi="Times" w:cs="Times New Roman"/>
          <w:sz w:val="20"/>
          <w:szCs w:val="20"/>
        </w:rPr>
      </w:pPr>
      <w:bookmarkStart w:id="0" w:name="_GoBack"/>
      <w:bookmarkEnd w:id="0"/>
      <w:r w:rsidRPr="00BA3997">
        <w:rPr>
          <w:rFonts w:ascii="Times" w:eastAsia="Times New Roman" w:hAnsi="Times" w:cs="Times New Roman"/>
          <w:sz w:val="20"/>
          <w:szCs w:val="20"/>
        </w:rPr>
        <w:t>With respect t</w:t>
      </w:r>
      <w:r w:rsidR="00A41F74">
        <w:rPr>
          <w:rFonts w:ascii="Times" w:eastAsia="Times New Roman" w:hAnsi="Times" w:cs="Times New Roman"/>
          <w:sz w:val="20"/>
          <w:szCs w:val="20"/>
        </w:rPr>
        <w:t>o heroic and hapless Venezuela…</w:t>
      </w:r>
    </w:p>
    <w:p w:rsidR="00A41F74" w:rsidRDefault="00BA3997" w:rsidP="00B41325">
      <w:pPr>
        <w:ind w:left="-1170" w:right="-1170"/>
        <w:rPr>
          <w:rFonts w:ascii="Times" w:eastAsia="Times New Roman" w:hAnsi="Times" w:cs="Times New Roman"/>
          <w:sz w:val="20"/>
          <w:szCs w:val="20"/>
        </w:rPr>
      </w:pPr>
      <w:r w:rsidRPr="00BA3997">
        <w:rPr>
          <w:rFonts w:ascii="Times" w:eastAsia="Times New Roman" w:hAnsi="Times" w:cs="Times New Roman"/>
          <w:sz w:val="20"/>
          <w:szCs w:val="20"/>
        </w:rPr>
        <w:t>According to Baron von Humboldt, New Spain, including Guatemala</w:t>
      </w:r>
      <w:r w:rsidR="00A41F74">
        <w:rPr>
          <w:rFonts w:ascii="Times" w:eastAsia="Times New Roman" w:hAnsi="Times" w:cs="Times New Roman"/>
          <w:sz w:val="20"/>
          <w:szCs w:val="20"/>
        </w:rPr>
        <w:t>…</w:t>
      </w:r>
    </w:p>
    <w:p w:rsidR="00A41F74"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t>The islands of Puerto Rico and Cuba</w:t>
      </w:r>
      <w:r w:rsidR="00A41F74">
        <w:rPr>
          <w:rFonts w:ascii="Times" w:eastAsia="Times New Roman" w:hAnsi="Times" w:cs="Times New Roman"/>
          <w:sz w:val="20"/>
          <w:szCs w:val="20"/>
        </w:rPr>
        <w:t>…</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This picture represents, on a military map, an area of 2,000 longitudinal and 900 latitudinal leagues at its greatest point, wherein 16,000,000 Americans either defend their rights or </w:t>
      </w:r>
      <w:proofErr w:type="spellStart"/>
      <w:r w:rsidRPr="00BA3997">
        <w:rPr>
          <w:rFonts w:ascii="Times" w:eastAsia="Times New Roman" w:hAnsi="Times" w:cs="Times New Roman"/>
          <w:sz w:val="20"/>
          <w:szCs w:val="20"/>
        </w:rPr>
        <w:t>suffes</w:t>
      </w:r>
      <w:proofErr w:type="spellEnd"/>
      <w:r w:rsidRPr="00BA3997">
        <w:rPr>
          <w:rFonts w:ascii="Times" w:eastAsia="Times New Roman" w:hAnsi="Times" w:cs="Times New Roman"/>
          <w:sz w:val="20"/>
          <w:szCs w:val="20"/>
        </w:rPr>
        <w:t xml:space="preserve"> repression at the hands of Spain, which, although once the world's greatest empire, is now too weak, with what little is left her, to rule the new hemisphere or even to maintain herself in the old. And shall Europe, the civilized, the merchant, the lover of liberty allow an aged serpent, bent only on satisfying its venomous rage, devour the fairest part of our globe? What madness for our enemy to hope to </w:t>
      </w:r>
      <w:proofErr w:type="spellStart"/>
      <w:r w:rsidRPr="00BA3997">
        <w:rPr>
          <w:rFonts w:ascii="Times" w:eastAsia="Times New Roman" w:hAnsi="Times" w:cs="Times New Roman"/>
          <w:sz w:val="20"/>
          <w:szCs w:val="20"/>
        </w:rPr>
        <w:t>reconquer</w:t>
      </w:r>
      <w:proofErr w:type="spellEnd"/>
      <w:r w:rsidRPr="00BA3997">
        <w:rPr>
          <w:rFonts w:ascii="Times" w:eastAsia="Times New Roman" w:hAnsi="Times" w:cs="Times New Roman"/>
          <w:sz w:val="20"/>
          <w:szCs w:val="20"/>
        </w:rPr>
        <w:t xml:space="preserve"> America when she has no navy, no funds, and almost no soldiers! Those </w:t>
      </w:r>
      <w:proofErr w:type="gramStart"/>
      <w:r w:rsidRPr="00BA3997">
        <w:rPr>
          <w:rFonts w:ascii="Times" w:eastAsia="Times New Roman" w:hAnsi="Times" w:cs="Times New Roman"/>
          <w:sz w:val="20"/>
          <w:szCs w:val="20"/>
        </w:rPr>
        <w:t>troops which she has</w:t>
      </w:r>
      <w:proofErr w:type="gramEnd"/>
      <w:r w:rsidRPr="00BA3997">
        <w:rPr>
          <w:rFonts w:ascii="Times" w:eastAsia="Times New Roman" w:hAnsi="Times" w:cs="Times New Roman"/>
          <w:sz w:val="20"/>
          <w:szCs w:val="20"/>
        </w:rPr>
        <w:t xml:space="preserve"> are scarcely adequate to keep her own people in a state of forced obedience and to defend herself from her neighbors. </w:t>
      </w:r>
    </w:p>
    <w:p w:rsidR="00A41F74"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br/>
        <w:t xml:space="preserve">Europe could do Spain a service by dissuading her from her rash obstinacy, thereby at least sparing her the costs she is incurring and the blood she is expending. </w:t>
      </w:r>
    </w:p>
    <w:p w:rsidR="009E2765" w:rsidRDefault="009E2765" w:rsidP="00A41F74">
      <w:pPr>
        <w:ind w:right="-1170"/>
        <w:rPr>
          <w:rFonts w:ascii="Times" w:eastAsia="Times New Roman" w:hAnsi="Times" w:cs="Times New Roman"/>
          <w:sz w:val="20"/>
          <w:szCs w:val="20"/>
        </w:rPr>
      </w:pPr>
    </w:p>
    <w:p w:rsidR="00B41325"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t xml:space="preserve">It is even more difficult to foresee the future fate of the New World, to set down its political principles, or to prophesy what manner of government it will adopt. Every conjecture relative to America's future is, I feel, pure speculation. When mankind was in its infancy, steeped in uncertainty, ignorance, and error, was it possible to foresee what system it would adopt for its preservation? Who could venture to say that a certain nation would be a republic or a monarchy; this nation great, that nation small? </w:t>
      </w:r>
    </w:p>
    <w:p w:rsidR="009E2765"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t xml:space="preserve">In short, though Americans by birth we derive our rights from Europe, and we have to assert these rights against the rights of the natives, and at the same time we must defend ourselves against the invaders. This places us in a most extraordinary and involved situation. Notwithstanding that it is a type of divination to predict the result of the political course which America is pursuing, I shall venture some conjectures which, of course, are colored by my enthusiasm and dictated by rational desires rather than by reasoned calculations.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The role of the inhabitants of the American hemisphere has for centuries been purely passive. Politically they were nonexistent. We are still in a position lower than slavery, and therefore it is more difficult for us to rise to the enjoyment of freedom. Permit me these transgressions in order to establish the issue. States are slaves because of either the nature or the misuse of their constitutions; </w:t>
      </w:r>
      <w:proofErr w:type="gramStart"/>
      <w:r w:rsidRPr="00BA3997">
        <w:rPr>
          <w:rFonts w:ascii="Times" w:eastAsia="Times New Roman" w:hAnsi="Times" w:cs="Times New Roman"/>
          <w:sz w:val="20"/>
          <w:szCs w:val="20"/>
        </w:rPr>
        <w:t>a people is</w:t>
      </w:r>
      <w:proofErr w:type="gramEnd"/>
      <w:r w:rsidRPr="00BA3997">
        <w:rPr>
          <w:rFonts w:ascii="Times" w:eastAsia="Times New Roman" w:hAnsi="Times" w:cs="Times New Roman"/>
          <w:sz w:val="20"/>
          <w:szCs w:val="20"/>
        </w:rPr>
        <w:t xml:space="preserve"> therefore enslaved when the </w:t>
      </w:r>
      <w:proofErr w:type="spellStart"/>
      <w:r w:rsidRPr="00BA3997">
        <w:rPr>
          <w:rFonts w:ascii="Times" w:eastAsia="Times New Roman" w:hAnsi="Times" w:cs="Times New Roman"/>
          <w:sz w:val="20"/>
          <w:szCs w:val="20"/>
        </w:rPr>
        <w:t>govemment</w:t>
      </w:r>
      <w:proofErr w:type="spellEnd"/>
      <w:r w:rsidRPr="00BA3997">
        <w:rPr>
          <w:rFonts w:ascii="Times" w:eastAsia="Times New Roman" w:hAnsi="Times" w:cs="Times New Roman"/>
          <w:sz w:val="20"/>
          <w:szCs w:val="20"/>
        </w:rPr>
        <w:t xml:space="preserve">, by its nature or its vices, infringes on and usurps the rights of the citizen or subject. Applying these principles, we find that America was denied not only its freedom </w:t>
      </w:r>
      <w:proofErr w:type="gramStart"/>
      <w:r w:rsidRPr="00BA3997">
        <w:rPr>
          <w:rFonts w:ascii="Times" w:eastAsia="Times New Roman" w:hAnsi="Times" w:cs="Times New Roman"/>
          <w:sz w:val="20"/>
          <w:szCs w:val="20"/>
        </w:rPr>
        <w:t>but</w:t>
      </w:r>
      <w:proofErr w:type="gramEnd"/>
      <w:r w:rsidRPr="00BA3997">
        <w:rPr>
          <w:rFonts w:ascii="Times" w:eastAsia="Times New Roman" w:hAnsi="Times" w:cs="Times New Roman"/>
          <w:sz w:val="20"/>
          <w:szCs w:val="20"/>
        </w:rPr>
        <w:t xml:space="preserve"> even an active and effective tyranny.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Americans today, and perhaps to a greater extent than ever before, who live within the Spanish system occupy a position in society no better than that of serfs destined for labor, or at best they have no more status than that of mere consumers. Yet even this status is surrounded with galling restrictions, such as being forbidden to grow European crops, or to store products which are royal monopolies, or to establish factories of a type the Peninsula itself does not possess. To this add the exclusive trading privileges, even in articles of prime necessity, and the barriers between American provinces, designed to prevent all exchange of trade, traffic, and understanding. In </w:t>
      </w:r>
      <w:r w:rsidRPr="00BA3997">
        <w:rPr>
          <w:rFonts w:ascii="Times" w:eastAsia="Times New Roman" w:hAnsi="Times" w:cs="Times New Roman"/>
          <w:sz w:val="20"/>
          <w:szCs w:val="20"/>
        </w:rPr>
        <w:lastRenderedPageBreak/>
        <w:t>short, do you wish to know what our future held</w:t>
      </w:r>
      <w:proofErr w:type="gramStart"/>
      <w:r w:rsidRPr="00BA3997">
        <w:rPr>
          <w:rFonts w:ascii="Times" w:eastAsia="Times New Roman" w:hAnsi="Times" w:cs="Times New Roman"/>
          <w:sz w:val="20"/>
          <w:szCs w:val="20"/>
        </w:rPr>
        <w:t>?-</w:t>
      </w:r>
      <w:proofErr w:type="gramEnd"/>
      <w:r w:rsidRPr="00BA3997">
        <w:rPr>
          <w:rFonts w:ascii="Times" w:eastAsia="Times New Roman" w:hAnsi="Times" w:cs="Times New Roman"/>
          <w:sz w:val="20"/>
          <w:szCs w:val="20"/>
        </w:rPr>
        <w:t>-simply the cultivation of the fields of indigo, grain, coffee, sugar cane, cacao, and cotton; cattle raising on the broad plains; hunting wild game in the jungles; digging in the earth to mine its gold--but even these limitations could nev</w:t>
      </w:r>
      <w:r w:rsidR="009E2765">
        <w:rPr>
          <w:rFonts w:ascii="Times" w:eastAsia="Times New Roman" w:hAnsi="Times" w:cs="Times New Roman"/>
          <w:sz w:val="20"/>
          <w:szCs w:val="20"/>
        </w:rPr>
        <w:t xml:space="preserve">er satisfy the greed of Spain.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As I have just explained, we were cut off and, as it were, removed from the world in relation to the science of government and administration of the state. We were never viceroys or governors, save in the </w:t>
      </w:r>
      <w:proofErr w:type="gramStart"/>
      <w:r w:rsidRPr="00BA3997">
        <w:rPr>
          <w:rFonts w:ascii="Times" w:eastAsia="Times New Roman" w:hAnsi="Times" w:cs="Times New Roman"/>
          <w:sz w:val="20"/>
          <w:szCs w:val="20"/>
        </w:rPr>
        <w:t>rarest</w:t>
      </w:r>
      <w:proofErr w:type="gramEnd"/>
      <w:r w:rsidRPr="00BA3997">
        <w:rPr>
          <w:rFonts w:ascii="Times" w:eastAsia="Times New Roman" w:hAnsi="Times" w:cs="Times New Roman"/>
          <w:sz w:val="20"/>
          <w:szCs w:val="20"/>
        </w:rPr>
        <w:t xml:space="preserve"> of instances; seldom archbishops and bishops; diplomats never; as military men, only subordinates; as nobles, without royal privileges. In brief, we were neither magistrates nor financiers and seldom merchants--all in flagrant contradiction to our institutions.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It is harder, Montesquieu has written, to release a nation from servitude than to enslave a free nation. This truth is proven by the annals of all times, which reveal that most free nations have been put under the yoke, but very few enslaved nations have recovered their liberty. Despite the convictions of history, South Americans have made efforts to obtain liberal, even perfect, institutions, doubtless out of that instinct to aspire to the greatest possible happiness, which, common to all men, is bound to follow in civil societies founded on the principles of justice, liberty, and equality. But are we capable of maintaining in proper balance the difficult charge of a republic? Is it conceivable that a newly emancipated people can soar to the heights of liberty, and, unlike Icarus, neither have its wings melt nor fall into an abyss? Such a marvel is inconceivable and without precedent. There is no reasonable probability to bolster our hopes.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More than anyone, I desire to see America fashioned into the greatest nation in the world, greatest not so much by virtue of her area and wealth as by her freedom and glory. Although I seek perfection for the government of my country, I cannot persuade myself that the New World can, at the moment, be organized as a great republic. </w:t>
      </w:r>
    </w:p>
    <w:p w:rsidR="009E2765"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br/>
        <w:t xml:space="preserve">We know little about the opinions prevailing in Buenos Aires, Chile, and </w:t>
      </w:r>
      <w:proofErr w:type="spellStart"/>
      <w:r w:rsidRPr="00BA3997">
        <w:rPr>
          <w:rFonts w:ascii="Times" w:eastAsia="Times New Roman" w:hAnsi="Times" w:cs="Times New Roman"/>
          <w:sz w:val="20"/>
          <w:szCs w:val="20"/>
        </w:rPr>
        <w:t>Perú</w:t>
      </w:r>
      <w:proofErr w:type="spellEnd"/>
      <w:r w:rsidRPr="00BA3997">
        <w:rPr>
          <w:rFonts w:ascii="Times" w:eastAsia="Times New Roman" w:hAnsi="Times" w:cs="Times New Roman"/>
          <w:sz w:val="20"/>
          <w:szCs w:val="20"/>
        </w:rPr>
        <w:t xml:space="preserve">. Judging by what seeps through and by conjecture, Buenos Aires will have a central government in which the military, as a result of its internal dissensions and external wars, will have the upper hand. </w:t>
      </w:r>
    </w:p>
    <w:p w:rsidR="009E2765"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br/>
        <w:t xml:space="preserve">The Kingdom of Chile is destined, by the nature of its location, by the simple and virtuous character of its people, and by the example of its neighbors, the proud republicans of </w:t>
      </w:r>
      <w:proofErr w:type="spellStart"/>
      <w:r w:rsidRPr="00BA3997">
        <w:rPr>
          <w:rFonts w:ascii="Times" w:eastAsia="Times New Roman" w:hAnsi="Times" w:cs="Times New Roman"/>
          <w:sz w:val="20"/>
          <w:szCs w:val="20"/>
        </w:rPr>
        <w:t>Arauco</w:t>
      </w:r>
      <w:proofErr w:type="spellEnd"/>
      <w:r w:rsidRPr="00BA3997">
        <w:rPr>
          <w:rFonts w:ascii="Times" w:eastAsia="Times New Roman" w:hAnsi="Times" w:cs="Times New Roman"/>
          <w:sz w:val="20"/>
          <w:szCs w:val="20"/>
        </w:rPr>
        <w:t xml:space="preserve">, to enjoy the blessings that flow from the just and gentle laws of a republic. </w:t>
      </w:r>
    </w:p>
    <w:p w:rsidR="009E2765"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br/>
      </w:r>
      <w:proofErr w:type="spellStart"/>
      <w:r w:rsidRPr="00BA3997">
        <w:rPr>
          <w:rFonts w:ascii="Times" w:eastAsia="Times New Roman" w:hAnsi="Times" w:cs="Times New Roman"/>
          <w:sz w:val="20"/>
          <w:szCs w:val="20"/>
        </w:rPr>
        <w:t>Perú</w:t>
      </w:r>
      <w:proofErr w:type="spellEnd"/>
      <w:r w:rsidRPr="00BA3997">
        <w:rPr>
          <w:rFonts w:ascii="Times" w:eastAsia="Times New Roman" w:hAnsi="Times" w:cs="Times New Roman"/>
          <w:sz w:val="20"/>
          <w:szCs w:val="20"/>
        </w:rPr>
        <w:t xml:space="preserve">, on the contrary, contains two factors that clash with every just and liberal principle: gold and slaves. The former corrupts everything; the latter are </w:t>
      </w:r>
      <w:proofErr w:type="gramStart"/>
      <w:r w:rsidRPr="00BA3997">
        <w:rPr>
          <w:rFonts w:ascii="Times" w:eastAsia="Times New Roman" w:hAnsi="Times" w:cs="Times New Roman"/>
          <w:sz w:val="20"/>
          <w:szCs w:val="20"/>
        </w:rPr>
        <w:t>themselves</w:t>
      </w:r>
      <w:proofErr w:type="gramEnd"/>
      <w:r w:rsidRPr="00BA3997">
        <w:rPr>
          <w:rFonts w:ascii="Times" w:eastAsia="Times New Roman" w:hAnsi="Times" w:cs="Times New Roman"/>
          <w:sz w:val="20"/>
          <w:szCs w:val="20"/>
        </w:rPr>
        <w:t xml:space="preserve"> corrupt. </w:t>
      </w:r>
    </w:p>
    <w:p w:rsidR="009C3D68"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br/>
        <w:t xml:space="preserve">From the foregoing, we can draw these conclusions: The American provinces are fighting for their freedom, and they will ultimately succeed. Some provinces as a matter of course will form federal and some central republics; the larger areas will inevitably establish monarchies, some of which will fare so badly that they will disintegrate in either present or future revolutions. To consolidate a great monarchy will be no easy task, but it will be utterly impossible to consolidate a great republic. </w:t>
      </w:r>
    </w:p>
    <w:p w:rsidR="009C3D68" w:rsidRDefault="009C3D68" w:rsidP="00BA3997">
      <w:pPr>
        <w:ind w:left="-1170" w:right="-1170"/>
        <w:rPr>
          <w:rFonts w:ascii="Times" w:eastAsia="Times New Roman" w:hAnsi="Times" w:cs="Times New Roman"/>
          <w:sz w:val="20"/>
          <w:szCs w:val="20"/>
        </w:rPr>
      </w:pPr>
    </w:p>
    <w:p w:rsidR="009C3D68"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t xml:space="preserve">I expect that the Mexicans, at the outset, intend to establish a representative republic in which the executive will have great powers. </w:t>
      </w:r>
    </w:p>
    <w:p w:rsidR="009C3D68" w:rsidRDefault="00BA3997" w:rsidP="00BA3997">
      <w:pPr>
        <w:ind w:left="-1170" w:right="-1170"/>
        <w:rPr>
          <w:rFonts w:ascii="Times" w:eastAsia="Times New Roman" w:hAnsi="Times" w:cs="Times New Roman"/>
          <w:sz w:val="20"/>
          <w:szCs w:val="20"/>
        </w:rPr>
      </w:pPr>
      <w:r w:rsidRPr="00BA3997">
        <w:rPr>
          <w:rFonts w:ascii="Times" w:eastAsia="Times New Roman" w:hAnsi="Times" w:cs="Times New Roman"/>
          <w:sz w:val="20"/>
          <w:szCs w:val="20"/>
        </w:rPr>
        <w:t xml:space="preserve">The states of the Isthmus of Panamá as far as </w:t>
      </w:r>
      <w:proofErr w:type="gramStart"/>
      <w:r w:rsidRPr="00BA3997">
        <w:rPr>
          <w:rFonts w:ascii="Times" w:eastAsia="Times New Roman" w:hAnsi="Times" w:cs="Times New Roman"/>
          <w:sz w:val="20"/>
          <w:szCs w:val="20"/>
        </w:rPr>
        <w:t>Guatemala,</w:t>
      </w:r>
      <w:proofErr w:type="gramEnd"/>
      <w:r w:rsidRPr="00BA3997">
        <w:rPr>
          <w:rFonts w:ascii="Times" w:eastAsia="Times New Roman" w:hAnsi="Times" w:cs="Times New Roman"/>
          <w:sz w:val="20"/>
          <w:szCs w:val="20"/>
        </w:rPr>
        <w:t xml:space="preserve"> will perhaps form a confederation. </w:t>
      </w:r>
    </w:p>
    <w:p w:rsidR="00F961F1" w:rsidRPr="00BA3997" w:rsidRDefault="00BA3997" w:rsidP="00BA3997">
      <w:pPr>
        <w:ind w:left="-1170" w:right="-1170"/>
        <w:rPr>
          <w:sz w:val="20"/>
          <w:szCs w:val="20"/>
        </w:rPr>
      </w:pPr>
      <w:r w:rsidRPr="00BA3997">
        <w:rPr>
          <w:rFonts w:ascii="Times" w:eastAsia="Times New Roman" w:hAnsi="Times" w:cs="Times New Roman"/>
          <w:sz w:val="20"/>
          <w:szCs w:val="20"/>
        </w:rPr>
        <w:t>New Granada will unite with Venezuela, if they can agree to the establi</w:t>
      </w:r>
      <w:r w:rsidR="009C3D68">
        <w:rPr>
          <w:rFonts w:ascii="Times" w:eastAsia="Times New Roman" w:hAnsi="Times" w:cs="Times New Roman"/>
          <w:sz w:val="20"/>
          <w:szCs w:val="20"/>
        </w:rPr>
        <w:t xml:space="preserve">shment of a central republic. </w:t>
      </w:r>
      <w:r w:rsidRPr="00BA3997">
        <w:rPr>
          <w:rFonts w:ascii="Times" w:eastAsia="Times New Roman" w:hAnsi="Times" w:cs="Times New Roman"/>
          <w:sz w:val="20"/>
          <w:szCs w:val="20"/>
        </w:rPr>
        <w:t xml:space="preserve">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I shall tell you with what we must provide ourselves in order to expel the Spaniards and to found a free government. It is </w:t>
      </w:r>
      <w:r w:rsidRPr="00BA3997">
        <w:rPr>
          <w:rFonts w:ascii="Times" w:eastAsia="Times New Roman" w:hAnsi="Times" w:cs="Times New Roman"/>
          <w:i/>
          <w:iCs/>
          <w:sz w:val="20"/>
          <w:szCs w:val="20"/>
        </w:rPr>
        <w:t>union</w:t>
      </w:r>
      <w:r w:rsidRPr="00BA3997">
        <w:rPr>
          <w:rFonts w:ascii="Times" w:eastAsia="Times New Roman" w:hAnsi="Times" w:cs="Times New Roman"/>
          <w:sz w:val="20"/>
          <w:szCs w:val="20"/>
        </w:rPr>
        <w:t xml:space="preserve">, obviously; but such union will come about through sensible planning and well-directed actions rather than by divine magic. America stands together because it is abandoned by all other nations. It is isolated in the center of the world. It has no diplomatic relations, nor does it receive any military assistance; instead, America is attacked by Spain, which has more military supplies than any we can possibly acquire through furtive means.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When success is not assured, when the state is weak, and when results are distantly seen, all men hesitate; opinion is divided, passions rage, and the enemy fans these passions in order to win an easy victory because of them. As soon as we are strong and under the guidance of a liberal nation which will lend us her protection, we will achieve accord in cultivating the virtues and talents that lead to glory. Then will we march majestically toward that great prosperity for which South America is </w:t>
      </w:r>
      <w:proofErr w:type="gramStart"/>
      <w:r w:rsidRPr="00BA3997">
        <w:rPr>
          <w:rFonts w:ascii="Times" w:eastAsia="Times New Roman" w:hAnsi="Times" w:cs="Times New Roman"/>
          <w:sz w:val="20"/>
          <w:szCs w:val="20"/>
        </w:rPr>
        <w:t>destined.</w:t>
      </w:r>
      <w:proofErr w:type="gramEnd"/>
      <w:r w:rsidRPr="00BA3997">
        <w:rPr>
          <w:rFonts w:ascii="Times" w:eastAsia="Times New Roman" w:hAnsi="Times" w:cs="Times New Roman"/>
          <w:sz w:val="20"/>
          <w:szCs w:val="20"/>
        </w:rPr>
        <w:t xml:space="preserve"> Then will those sciences and arts which, born in the East, have enlightened Europe, wing their way to a free Colombia, which will cordially bid them welcome.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Such, Sir, are the thoughts and observations that I have the honor to submit to you, so that you may accept or reject them according to their merit. I beg you to understand that I have expounded them because I do not wish to appear discourteous and not because I consider myself competent to enlighten you concerning these matters.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I am, Sir, etc., etc. </w:t>
      </w:r>
      <w:r w:rsidRPr="00BA3997">
        <w:rPr>
          <w:rFonts w:ascii="Times" w:eastAsia="Times New Roman" w:hAnsi="Times" w:cs="Times New Roman"/>
          <w:sz w:val="20"/>
          <w:szCs w:val="20"/>
        </w:rPr>
        <w:br/>
      </w:r>
      <w:r w:rsidRPr="00BA3997">
        <w:rPr>
          <w:rFonts w:ascii="Times" w:eastAsia="Times New Roman" w:hAnsi="Times" w:cs="Times New Roman"/>
          <w:sz w:val="20"/>
          <w:szCs w:val="20"/>
        </w:rPr>
        <w:br/>
        <w:t xml:space="preserve">SIMÓN BOLÍVAR </w:t>
      </w:r>
    </w:p>
    <w:sectPr w:rsidR="00F961F1" w:rsidRPr="00BA3997" w:rsidSect="00BA3997">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97"/>
    <w:rsid w:val="00371B36"/>
    <w:rsid w:val="009C3D68"/>
    <w:rsid w:val="009E2765"/>
    <w:rsid w:val="00A41F74"/>
    <w:rsid w:val="00B41325"/>
    <w:rsid w:val="00BA3997"/>
    <w:rsid w:val="00D70105"/>
    <w:rsid w:val="00F9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00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99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399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997"/>
    <w:rPr>
      <w:rFonts w:ascii="Times" w:hAnsi="Times"/>
      <w:b/>
      <w:bCs/>
      <w:kern w:val="36"/>
      <w:sz w:val="48"/>
      <w:szCs w:val="48"/>
    </w:rPr>
  </w:style>
  <w:style w:type="character" w:customStyle="1" w:styleId="Heading2Char">
    <w:name w:val="Heading 2 Char"/>
    <w:basedOn w:val="DefaultParagraphFont"/>
    <w:link w:val="Heading2"/>
    <w:uiPriority w:val="9"/>
    <w:rsid w:val="00BA3997"/>
    <w:rPr>
      <w:rFonts w:ascii="Times" w:hAnsi="Times"/>
      <w:b/>
      <w:bCs/>
      <w:sz w:val="36"/>
      <w:szCs w:val="36"/>
    </w:rPr>
  </w:style>
  <w:style w:type="paragraph" w:styleId="NormalWeb">
    <w:name w:val="Normal (Web)"/>
    <w:basedOn w:val="Normal"/>
    <w:uiPriority w:val="99"/>
    <w:semiHidden/>
    <w:unhideWhenUsed/>
    <w:rsid w:val="00BA399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99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399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997"/>
    <w:rPr>
      <w:rFonts w:ascii="Times" w:hAnsi="Times"/>
      <w:b/>
      <w:bCs/>
      <w:kern w:val="36"/>
      <w:sz w:val="48"/>
      <w:szCs w:val="48"/>
    </w:rPr>
  </w:style>
  <w:style w:type="character" w:customStyle="1" w:styleId="Heading2Char">
    <w:name w:val="Heading 2 Char"/>
    <w:basedOn w:val="DefaultParagraphFont"/>
    <w:link w:val="Heading2"/>
    <w:uiPriority w:val="9"/>
    <w:rsid w:val="00BA3997"/>
    <w:rPr>
      <w:rFonts w:ascii="Times" w:hAnsi="Times"/>
      <w:b/>
      <w:bCs/>
      <w:sz w:val="36"/>
      <w:szCs w:val="36"/>
    </w:rPr>
  </w:style>
  <w:style w:type="paragraph" w:styleId="NormalWeb">
    <w:name w:val="Normal (Web)"/>
    <w:basedOn w:val="Normal"/>
    <w:uiPriority w:val="99"/>
    <w:semiHidden/>
    <w:unhideWhenUsed/>
    <w:rsid w:val="00BA39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1586</Words>
  <Characters>9041</Characters>
  <Application>Microsoft Macintosh Word</Application>
  <DocSecurity>0</DocSecurity>
  <Lines>75</Lines>
  <Paragraphs>21</Paragraphs>
  <ScaleCrop>false</ScaleCrop>
  <Company>LPS</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cp:lastPrinted>2016-02-05T17:59:00Z</cp:lastPrinted>
  <dcterms:created xsi:type="dcterms:W3CDTF">2016-02-04T20:33:00Z</dcterms:created>
  <dcterms:modified xsi:type="dcterms:W3CDTF">2016-02-05T18:01:00Z</dcterms:modified>
</cp:coreProperties>
</file>